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6" w:rsidRPr="00421C89" w:rsidRDefault="00321BB6"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sidRPr="00421C89">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321BB6" w:rsidRPr="00421C89" w:rsidTr="00404F78">
        <w:trPr>
          <w:trHeight w:val="336"/>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b/>
                <w:color w:val="000000"/>
              </w:rPr>
              <w:t>ФИО разработчика</w:t>
            </w:r>
            <w:r w:rsidR="00D72DC1" w:rsidRPr="00421C89">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rsidR="00321BB6" w:rsidRPr="00421C89" w:rsidRDefault="00D234DC"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Сафонова Надежда Ильинична</w:t>
            </w:r>
            <w:r w:rsidR="00E15AA8" w:rsidRPr="00421C89">
              <w:rPr>
                <w:color w:val="000000"/>
              </w:rPr>
              <w:t>, учитель истории и обществознания</w:t>
            </w:r>
          </w:p>
        </w:tc>
      </w:tr>
      <w:tr w:rsidR="00321BB6" w:rsidRPr="00421C89" w:rsidTr="00404F78">
        <w:trPr>
          <w:trHeight w:val="321"/>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rsidR="00321BB6" w:rsidRPr="00421C89" w:rsidRDefault="00D234DC" w:rsidP="00404F78">
            <w:pPr>
              <w:contextualSpacing/>
              <w:jc w:val="both"/>
              <w:rPr>
                <w:color w:val="000000"/>
              </w:rPr>
            </w:pPr>
            <w:r>
              <w:rPr>
                <w:color w:val="000000"/>
              </w:rPr>
              <w:t>МОУ «Туркинская СОШ»</w:t>
            </w:r>
          </w:p>
        </w:tc>
      </w:tr>
    </w:tbl>
    <w:p w:rsidR="00321BB6" w:rsidRPr="00421C89" w:rsidRDefault="00A64A69" w:rsidP="00404F78">
      <w:pPr>
        <w:widowControl w:val="0"/>
        <w:pBdr>
          <w:top w:val="none" w:sz="4" w:space="8" w:color="000000"/>
          <w:left w:val="none" w:sz="4" w:space="0" w:color="000000"/>
          <w:bottom w:val="none" w:sz="4" w:space="0" w:color="000000"/>
          <w:right w:val="none" w:sz="4" w:space="0" w:color="000000"/>
          <w:between w:val="none" w:sz="4" w:space="0" w:color="000000"/>
        </w:pBdr>
        <w:ind w:right="-1"/>
        <w:jc w:val="both"/>
        <w:rPr>
          <w:color w:val="000000"/>
        </w:rPr>
      </w:pPr>
      <w:r w:rsidRPr="00421C89">
        <w:rPr>
          <w:color w:val="000000"/>
        </w:rPr>
        <w:t xml:space="preserve"> </w:t>
      </w:r>
      <w:bookmarkStart w:id="1" w:name="_3o7alnk"/>
      <w:bookmarkEnd w:id="1"/>
      <w:r w:rsidRPr="00421C89">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321BB6" w:rsidRPr="00421C89" w:rsidTr="005B2850">
        <w:trPr>
          <w:trHeight w:val="256"/>
        </w:trPr>
        <w:tc>
          <w:tcPr>
            <w:tcW w:w="2433" w:type="pct"/>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b/>
                <w:color w:val="000000"/>
              </w:rPr>
              <w:t>Класс</w:t>
            </w:r>
            <w:r w:rsidRPr="00421C89">
              <w:rPr>
                <w:color w:val="000000"/>
              </w:rPr>
              <w:t xml:space="preserve"> (укажите класс, к которому относится урок):</w:t>
            </w:r>
          </w:p>
        </w:tc>
        <w:tc>
          <w:tcPr>
            <w:tcW w:w="2567" w:type="pct"/>
            <w:tcMar>
              <w:top w:w="100" w:type="dxa"/>
              <w:left w:w="100" w:type="dxa"/>
              <w:bottom w:w="100" w:type="dxa"/>
              <w:right w:w="100" w:type="dxa"/>
            </w:tcMar>
          </w:tcPr>
          <w:p w:rsidR="00321BB6" w:rsidRPr="00421C89" w:rsidRDefault="00E15AA8"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color w:val="000000"/>
              </w:rPr>
              <w:t>10</w:t>
            </w:r>
          </w:p>
        </w:tc>
      </w:tr>
      <w:tr w:rsidR="002965B6" w:rsidRPr="00421C89" w:rsidTr="005B2850">
        <w:trPr>
          <w:trHeight w:val="211"/>
        </w:trPr>
        <w:tc>
          <w:tcPr>
            <w:tcW w:w="2433" w:type="pct"/>
            <w:tcMar>
              <w:top w:w="100" w:type="dxa"/>
              <w:left w:w="100" w:type="dxa"/>
              <w:bottom w:w="100" w:type="dxa"/>
              <w:right w:w="100" w:type="dxa"/>
            </w:tcMar>
          </w:tcPr>
          <w:p w:rsidR="002965B6" w:rsidRPr="00421C89" w:rsidRDefault="002965B6"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sidRPr="00421C89">
              <w:rPr>
                <w:b/>
              </w:rPr>
              <w:t xml:space="preserve">Место урока </w:t>
            </w:r>
            <w:r w:rsidR="00E53ED9" w:rsidRPr="00421C89">
              <w:rPr>
                <w:b/>
              </w:rPr>
              <w:t xml:space="preserve">(по тематическому планированию </w:t>
            </w:r>
            <w:r w:rsidRPr="00421C89">
              <w:rPr>
                <w:b/>
              </w:rPr>
              <w:t>ПРП</w:t>
            </w:r>
            <w:r w:rsidR="00E53ED9" w:rsidRPr="00421C89">
              <w:rPr>
                <w:b/>
              </w:rPr>
              <w:t>)</w:t>
            </w:r>
          </w:p>
        </w:tc>
        <w:tc>
          <w:tcPr>
            <w:tcW w:w="2567" w:type="pct"/>
            <w:tcMar>
              <w:top w:w="100" w:type="dxa"/>
              <w:left w:w="100" w:type="dxa"/>
              <w:bottom w:w="100" w:type="dxa"/>
              <w:right w:w="100" w:type="dxa"/>
            </w:tcMar>
          </w:tcPr>
          <w:p w:rsidR="002965B6" w:rsidRPr="00421C89" w:rsidRDefault="00B3153F"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r w:rsidRPr="00421C89">
              <w:rPr>
                <w:rFonts w:eastAsia="MS Mincho"/>
                <w:b/>
                <w:color w:val="000000"/>
              </w:rPr>
              <w:t>Духовная культура (Наука и образование)</w:t>
            </w:r>
          </w:p>
        </w:tc>
      </w:tr>
      <w:tr w:rsidR="00321BB6" w:rsidRPr="00421C89" w:rsidTr="00404F78">
        <w:trPr>
          <w:trHeight w:val="355"/>
        </w:trPr>
        <w:tc>
          <w:tcPr>
            <w:tcW w:w="2433" w:type="pct"/>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b/>
                <w:color w:val="000000"/>
              </w:rPr>
              <w:t>Тема</w:t>
            </w:r>
            <w:r w:rsidRPr="00421C89">
              <w:rPr>
                <w:color w:val="000000"/>
              </w:rPr>
              <w:t xml:space="preserve"> </w:t>
            </w:r>
            <w:r w:rsidRPr="00421C89">
              <w:rPr>
                <w:b/>
                <w:color w:val="000000"/>
              </w:rPr>
              <w:t>урока</w:t>
            </w:r>
            <w:r w:rsidRPr="00421C89">
              <w:rPr>
                <w:color w:val="000000"/>
              </w:rPr>
              <w:t xml:space="preserve"> </w:t>
            </w:r>
          </w:p>
        </w:tc>
        <w:tc>
          <w:tcPr>
            <w:tcW w:w="2567" w:type="pct"/>
            <w:tcMar>
              <w:top w:w="100" w:type="dxa"/>
              <w:left w:w="100" w:type="dxa"/>
              <w:bottom w:w="100" w:type="dxa"/>
              <w:right w:w="100" w:type="dxa"/>
            </w:tcMar>
          </w:tcPr>
          <w:p w:rsidR="00321BB6" w:rsidRPr="00421C89" w:rsidRDefault="00B3153F"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color w:val="000000"/>
              </w:rPr>
              <w:t>Образование</w:t>
            </w:r>
          </w:p>
        </w:tc>
      </w:tr>
      <w:tr w:rsidR="00321BB6" w:rsidRPr="00421C89" w:rsidTr="005B2850">
        <w:trPr>
          <w:trHeight w:val="598"/>
        </w:trPr>
        <w:tc>
          <w:tcPr>
            <w:tcW w:w="2433" w:type="pct"/>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b/>
                <w:color w:val="000000"/>
              </w:rPr>
              <w:t>Уровень изучения</w:t>
            </w:r>
            <w:r w:rsidRPr="00421C89">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rsidR="00321BB6" w:rsidRPr="00421C89" w:rsidRDefault="00404F78"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sidRPr="00421C89">
              <w:rPr>
                <w:color w:val="000000"/>
              </w:rPr>
              <w:t>Базовый (можно применить и в углубленном)</w:t>
            </w:r>
          </w:p>
        </w:tc>
      </w:tr>
      <w:tr w:rsidR="00321BB6" w:rsidRPr="00421C89" w:rsidTr="005B2850">
        <w:trPr>
          <w:trHeight w:val="417"/>
        </w:trPr>
        <w:tc>
          <w:tcPr>
            <w:tcW w:w="2433" w:type="pct"/>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sidRPr="00421C89">
              <w:rPr>
                <w:b/>
                <w:color w:val="000000"/>
              </w:rPr>
              <w:t xml:space="preserve">Тип урока </w:t>
            </w:r>
            <w:r w:rsidRPr="00421C89">
              <w:rPr>
                <w:color w:val="000000"/>
              </w:rPr>
              <w:t>(укажите тип урока):</w:t>
            </w:r>
          </w:p>
        </w:tc>
        <w:tc>
          <w:tcPr>
            <w:tcW w:w="2567" w:type="pct"/>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highlight w:val="yellow"/>
              </w:rPr>
              <w:t>☐</w:t>
            </w:r>
            <w:r w:rsidRPr="00421C89">
              <w:rPr>
                <w:color w:val="000000" w:themeColor="text1"/>
              </w:rPr>
              <w:t xml:space="preserve"> </w:t>
            </w:r>
            <w:r w:rsidRPr="00421C89">
              <w:rPr>
                <w:color w:val="000000"/>
              </w:rPr>
              <w:t>урок освоения новых знаний и умений</w:t>
            </w: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урок-закрепление</w:t>
            </w: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урок-повторение</w:t>
            </w: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урок систематизации знаний и умений</w:t>
            </w: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урок развивающего контроля</w:t>
            </w:r>
          </w:p>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комбинированный урок</w:t>
            </w:r>
          </w:p>
          <w:p w:rsidR="00514127" w:rsidRPr="00421C89" w:rsidRDefault="00514127"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rFonts w:ascii="Segoe UI Symbol" w:hAnsi="Segoe UI Symbol"/>
                <w:color w:val="000000"/>
              </w:rPr>
              <w:t>☐</w:t>
            </w:r>
            <w:r w:rsidRPr="00421C89">
              <w:rPr>
                <w:color w:val="000000"/>
              </w:rPr>
              <w:t xml:space="preserve"> другой (впишите)</w:t>
            </w:r>
          </w:p>
        </w:tc>
      </w:tr>
      <w:tr w:rsidR="00321BB6" w:rsidRPr="00421C89" w:rsidTr="00404F78">
        <w:trPr>
          <w:trHeight w:val="339"/>
        </w:trPr>
        <w:tc>
          <w:tcPr>
            <w:tcW w:w="5000" w:type="pct"/>
            <w:gridSpan w:val="2"/>
            <w:tcMar>
              <w:top w:w="100" w:type="dxa"/>
              <w:left w:w="100" w:type="dxa"/>
              <w:bottom w:w="100" w:type="dxa"/>
              <w:right w:w="100" w:type="dxa"/>
            </w:tcMar>
          </w:tcPr>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b/>
                <w:color w:val="000000"/>
              </w:rPr>
              <w:t>Планируемые результаты</w:t>
            </w:r>
            <w:r w:rsidR="00E53ED9" w:rsidRPr="00421C89">
              <w:rPr>
                <w:b/>
                <w:color w:val="000000"/>
              </w:rPr>
              <w:t xml:space="preserve"> </w:t>
            </w:r>
            <w:r w:rsidR="00E53ED9" w:rsidRPr="00421C89">
              <w:rPr>
                <w:b/>
              </w:rPr>
              <w:t>(по ПРП)</w:t>
            </w:r>
            <w:r w:rsidRPr="00421C89">
              <w:rPr>
                <w:b/>
                <w:color w:val="000000"/>
              </w:rPr>
              <w:t>:</w:t>
            </w:r>
          </w:p>
        </w:tc>
      </w:tr>
      <w:tr w:rsidR="00E53ED9" w:rsidRPr="00421C89" w:rsidTr="00E53ED9">
        <w:trPr>
          <w:trHeight w:val="565"/>
        </w:trPr>
        <w:tc>
          <w:tcPr>
            <w:tcW w:w="5000" w:type="pct"/>
            <w:gridSpan w:val="2"/>
            <w:tcMar>
              <w:top w:w="100" w:type="dxa"/>
              <w:left w:w="100" w:type="dxa"/>
              <w:bottom w:w="100" w:type="dxa"/>
              <w:right w:w="100" w:type="dxa"/>
            </w:tcMar>
          </w:tcPr>
          <w:p w:rsidR="00E53ED9" w:rsidRPr="00421C89" w:rsidRDefault="00E53ED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color w:val="000000"/>
              </w:rPr>
              <w:t>Личностные</w:t>
            </w:r>
            <w:r w:rsidR="00404F78" w:rsidRPr="00421C89">
              <w:rPr>
                <w:color w:val="000000"/>
              </w:rPr>
              <w:t>:</w:t>
            </w:r>
            <w:r w:rsidRPr="00421C89">
              <w:rPr>
                <w:color w:val="000000"/>
              </w:rPr>
              <w:t xml:space="preserve"> </w:t>
            </w:r>
            <w:r w:rsidR="00404F78" w:rsidRPr="00421C89">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не успешности учебной деятельности. Воспитание чувства само- и взаимоуважения; развитие сотрудничества при работе в парах. </w:t>
            </w:r>
          </w:p>
        </w:tc>
      </w:tr>
      <w:tr w:rsidR="00E53ED9" w:rsidRPr="00421C89" w:rsidTr="00E53ED9">
        <w:trPr>
          <w:trHeight w:val="565"/>
        </w:trPr>
        <w:tc>
          <w:tcPr>
            <w:tcW w:w="5000" w:type="pct"/>
            <w:gridSpan w:val="2"/>
            <w:tcMar>
              <w:top w:w="100" w:type="dxa"/>
              <w:left w:w="100" w:type="dxa"/>
              <w:bottom w:w="100" w:type="dxa"/>
              <w:right w:w="100" w:type="dxa"/>
            </w:tcMar>
          </w:tcPr>
          <w:p w:rsidR="00E53ED9" w:rsidRPr="00421C89" w:rsidRDefault="00E53ED9"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color w:val="000000"/>
              </w:rPr>
              <w:t xml:space="preserve">Метапредметные </w:t>
            </w:r>
          </w:p>
          <w:p w:rsidR="00404F78" w:rsidRPr="00421C89" w:rsidRDefault="00404F78" w:rsidP="00404F78">
            <w:pPr>
              <w:pStyle w:val="ParagraphStyle"/>
              <w:jc w:val="both"/>
              <w:rPr>
                <w:rFonts w:ascii="Times New Roman" w:hAnsi="Times New Roman" w:cs="Times New Roman"/>
              </w:rPr>
            </w:pPr>
            <w:r w:rsidRPr="00421C89">
              <w:rPr>
                <w:rFonts w:ascii="Times New Roman" w:hAnsi="Times New Roman" w:cs="Times New Roman"/>
                <w:b/>
                <w:bCs/>
                <w:iCs/>
              </w:rPr>
              <w:t>Познавательные</w:t>
            </w:r>
            <w:r w:rsidRPr="00421C89">
              <w:rPr>
                <w:rFonts w:ascii="Times New Roman" w:hAnsi="Times New Roman" w:cs="Times New Roman"/>
                <w:b/>
                <w:bCs/>
                <w:i/>
                <w:iCs/>
              </w:rPr>
              <w:t>:</w:t>
            </w:r>
            <w:r w:rsidRPr="00421C89">
              <w:rPr>
                <w:rFonts w:ascii="Times New Roman" w:hAnsi="Times New Roman" w:cs="Times New Roman"/>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w:t>
            </w:r>
            <w:r w:rsidRPr="00421C89">
              <w:rPr>
                <w:rFonts w:ascii="Times New Roman" w:hAnsi="Times New Roman" w:cs="Times New Roman"/>
              </w:rPr>
              <w:lastRenderedPageBreak/>
              <w:t xml:space="preserve">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 </w:t>
            </w:r>
          </w:p>
          <w:p w:rsidR="00404F78" w:rsidRPr="00421C89" w:rsidRDefault="00404F78" w:rsidP="00404F78">
            <w:pPr>
              <w:pStyle w:val="ParagraphStyle"/>
              <w:jc w:val="both"/>
              <w:rPr>
                <w:rFonts w:ascii="Times New Roman" w:hAnsi="Times New Roman" w:cs="Times New Roman"/>
              </w:rPr>
            </w:pPr>
            <w:r w:rsidRPr="00421C89">
              <w:rPr>
                <w:rFonts w:ascii="Times New Roman" w:hAnsi="Times New Roman" w:cs="Times New Roman"/>
                <w:b/>
                <w:bCs/>
                <w:iCs/>
              </w:rPr>
              <w:t>Коммуникативные</w:t>
            </w:r>
            <w:r w:rsidRPr="00421C89">
              <w:rPr>
                <w:rFonts w:ascii="Times New Roman" w:hAnsi="Times New Roman" w:cs="Times New Roman"/>
                <w:b/>
                <w:bCs/>
                <w:i/>
                <w:iCs/>
              </w:rPr>
              <w:t>:</w:t>
            </w:r>
            <w:r w:rsidRPr="00421C89">
              <w:rPr>
                <w:rFonts w:ascii="Times New Roman" w:hAnsi="Times New Roman" w:cs="Times New Roman"/>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 Развивать умение работать в группах</w:t>
            </w:r>
          </w:p>
          <w:p w:rsidR="00E53ED9" w:rsidRPr="00421C89" w:rsidRDefault="00404F78"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b/>
                <w:bCs/>
                <w:iCs/>
              </w:rPr>
              <w:t>Регулятивные</w:t>
            </w:r>
            <w:r w:rsidRPr="00421C89">
              <w:rPr>
                <w:b/>
                <w:bCs/>
                <w:i/>
                <w:iCs/>
              </w:rPr>
              <w:t xml:space="preserve">: </w:t>
            </w:r>
            <w:r w:rsidRPr="00421C89">
              <w:t>принимают и сохраняют учебную задачу; учитывают выделенные учителем ориентиры действия;</w:t>
            </w:r>
            <w:r w:rsidRPr="00421C89">
              <w:rPr>
                <w:iCs/>
              </w:rPr>
              <w:t xml:space="preserve"> овладение приёмами контроля и самоконтроля усвоения изученного</w:t>
            </w:r>
          </w:p>
        </w:tc>
      </w:tr>
      <w:tr w:rsidR="00E53ED9" w:rsidRPr="00421C89" w:rsidTr="00E53ED9">
        <w:trPr>
          <w:trHeight w:val="565"/>
        </w:trPr>
        <w:tc>
          <w:tcPr>
            <w:tcW w:w="5000" w:type="pct"/>
            <w:gridSpan w:val="2"/>
            <w:tcMar>
              <w:top w:w="100" w:type="dxa"/>
              <w:left w:w="100" w:type="dxa"/>
              <w:bottom w:w="100" w:type="dxa"/>
              <w:right w:w="100" w:type="dxa"/>
            </w:tcMar>
          </w:tcPr>
          <w:p w:rsidR="00404F78" w:rsidRPr="00421C89" w:rsidRDefault="00E53ED9" w:rsidP="00404F78">
            <w:pPr>
              <w:pStyle w:val="TableParagraph"/>
              <w:spacing w:before="81"/>
              <w:ind w:right="197" w:firstLine="142"/>
              <w:jc w:val="both"/>
              <w:rPr>
                <w:rFonts w:ascii="Times New Roman" w:eastAsia="Times New Roman" w:hAnsi="Times New Roman" w:cs="Times New Roman"/>
                <w:sz w:val="24"/>
                <w:szCs w:val="24"/>
                <w:lang w:val="ru-RU"/>
              </w:rPr>
            </w:pPr>
            <w:r w:rsidRPr="00421C89">
              <w:rPr>
                <w:rFonts w:ascii="Times New Roman" w:hAnsi="Times New Roman" w:cs="Times New Roman"/>
                <w:color w:val="000000"/>
                <w:sz w:val="24"/>
                <w:szCs w:val="24"/>
                <w:lang w:val="ru-RU"/>
              </w:rPr>
              <w:lastRenderedPageBreak/>
              <w:t>Предметные</w:t>
            </w:r>
            <w:r w:rsidR="00404F78" w:rsidRPr="00421C89">
              <w:rPr>
                <w:rFonts w:ascii="Times New Roman" w:hAnsi="Times New Roman" w:cs="Times New Roman"/>
                <w:color w:val="000000"/>
                <w:sz w:val="24"/>
                <w:szCs w:val="24"/>
                <w:lang w:val="ru-RU"/>
              </w:rPr>
              <w:t>:</w:t>
            </w:r>
            <w:r w:rsidR="00404F78" w:rsidRPr="00421C89">
              <w:rPr>
                <w:rFonts w:ascii="Times New Roman" w:hAnsi="Times New Roman" w:cs="Times New Roman"/>
                <w:i/>
                <w:w w:val="110"/>
                <w:sz w:val="24"/>
                <w:szCs w:val="24"/>
                <w:lang w:val="ru-RU"/>
              </w:rPr>
              <w:t xml:space="preserve"> </w:t>
            </w:r>
          </w:p>
          <w:p w:rsidR="00404F78" w:rsidRPr="00421C89" w:rsidRDefault="00404F78" w:rsidP="00404F78">
            <w:pPr>
              <w:pStyle w:val="TableParagraph"/>
              <w:spacing w:before="2"/>
              <w:ind w:right="398" w:firstLine="142"/>
              <w:jc w:val="both"/>
              <w:rPr>
                <w:rFonts w:ascii="Times New Roman" w:eastAsia="Times New Roman" w:hAnsi="Times New Roman" w:cs="Times New Roman"/>
                <w:sz w:val="24"/>
                <w:szCs w:val="24"/>
                <w:lang w:val="ru-RU"/>
              </w:rPr>
            </w:pPr>
            <w:r w:rsidRPr="00421C89">
              <w:rPr>
                <w:rFonts w:ascii="Times New Roman" w:hAnsi="Times New Roman" w:cs="Times New Roman"/>
                <w:i/>
                <w:spacing w:val="-2"/>
                <w:w w:val="110"/>
                <w:sz w:val="24"/>
                <w:szCs w:val="24"/>
                <w:lang w:val="ru-RU"/>
              </w:rPr>
              <w:t>Определять</w:t>
            </w:r>
            <w:r w:rsidRPr="00421C89">
              <w:rPr>
                <w:rFonts w:ascii="Times New Roman" w:hAnsi="Times New Roman" w:cs="Times New Roman"/>
                <w:i/>
                <w:spacing w:val="54"/>
                <w:w w:val="110"/>
                <w:sz w:val="24"/>
                <w:szCs w:val="24"/>
                <w:lang w:val="ru-RU"/>
              </w:rPr>
              <w:t xml:space="preserve"> </w:t>
            </w:r>
            <w:r w:rsidRPr="00421C89">
              <w:rPr>
                <w:rFonts w:ascii="Times New Roman" w:hAnsi="Times New Roman" w:cs="Times New Roman"/>
                <w:w w:val="110"/>
                <w:sz w:val="24"/>
                <w:szCs w:val="24"/>
                <w:lang w:val="ru-RU"/>
              </w:rPr>
              <w:t xml:space="preserve">смысл, </w:t>
            </w:r>
            <w:r w:rsidRPr="00421C89">
              <w:rPr>
                <w:rFonts w:ascii="Times New Roman" w:hAnsi="Times New Roman" w:cs="Times New Roman"/>
                <w:spacing w:val="-1"/>
                <w:w w:val="110"/>
                <w:sz w:val="24"/>
                <w:szCs w:val="24"/>
                <w:lang w:val="ru-RU"/>
              </w:rPr>
              <w:t>различать</w:t>
            </w:r>
            <w:r w:rsidRPr="00421C89">
              <w:rPr>
                <w:rFonts w:ascii="Times New Roman" w:hAnsi="Times New Roman" w:cs="Times New Roman"/>
                <w:w w:val="110"/>
                <w:sz w:val="24"/>
                <w:szCs w:val="24"/>
                <w:lang w:val="ru-RU"/>
              </w:rPr>
              <w:t xml:space="preserve"> признаки научных</w:t>
            </w:r>
            <w:r w:rsidRPr="00421C89">
              <w:rPr>
                <w:rFonts w:ascii="Times New Roman" w:hAnsi="Times New Roman" w:cs="Times New Roman"/>
                <w:spacing w:val="33"/>
                <w:w w:val="118"/>
                <w:sz w:val="24"/>
                <w:szCs w:val="24"/>
                <w:lang w:val="ru-RU"/>
              </w:rPr>
              <w:t xml:space="preserve"> </w:t>
            </w:r>
            <w:r w:rsidRPr="00421C89">
              <w:rPr>
                <w:rFonts w:ascii="Times New Roman" w:hAnsi="Times New Roman" w:cs="Times New Roman"/>
                <w:w w:val="110"/>
                <w:sz w:val="24"/>
                <w:szCs w:val="24"/>
                <w:lang w:val="ru-RU"/>
              </w:rPr>
              <w:t>понятий «образование»,</w:t>
            </w:r>
            <w:r w:rsidRPr="00421C89">
              <w:rPr>
                <w:rFonts w:ascii="Times New Roman" w:hAnsi="Times New Roman" w:cs="Times New Roman"/>
                <w:spacing w:val="13"/>
                <w:w w:val="110"/>
                <w:sz w:val="24"/>
                <w:szCs w:val="24"/>
                <w:lang w:val="ru-RU"/>
              </w:rPr>
              <w:t xml:space="preserve"> </w:t>
            </w:r>
            <w:r w:rsidRPr="00421C89">
              <w:rPr>
                <w:rFonts w:ascii="Times New Roman" w:hAnsi="Times New Roman" w:cs="Times New Roman"/>
                <w:w w:val="110"/>
                <w:sz w:val="24"/>
                <w:szCs w:val="24"/>
                <w:lang w:val="ru-RU"/>
              </w:rPr>
              <w:t>«наука»</w:t>
            </w:r>
            <w:r w:rsidRPr="00421C89">
              <w:rPr>
                <w:rFonts w:ascii="Times New Roman" w:hAnsi="Times New Roman" w:cs="Times New Roman"/>
                <w:sz w:val="24"/>
                <w:szCs w:val="24"/>
                <w:lang w:val="ru-RU"/>
              </w:rPr>
              <w:t>.</w:t>
            </w:r>
          </w:p>
          <w:p w:rsidR="00404F78" w:rsidRPr="00421C89" w:rsidRDefault="00404F78" w:rsidP="00404F78">
            <w:pPr>
              <w:pStyle w:val="TableParagraph"/>
              <w:spacing w:before="2"/>
              <w:ind w:firstLine="142"/>
              <w:jc w:val="both"/>
              <w:rPr>
                <w:rFonts w:ascii="Times New Roman" w:eastAsia="Times New Roman" w:hAnsi="Times New Roman" w:cs="Times New Roman"/>
                <w:sz w:val="24"/>
                <w:szCs w:val="24"/>
                <w:lang w:val="ru-RU"/>
              </w:rPr>
            </w:pPr>
            <w:r w:rsidRPr="00421C89">
              <w:rPr>
                <w:rFonts w:ascii="Times New Roman" w:hAnsi="Times New Roman" w:cs="Times New Roman"/>
                <w:i/>
                <w:spacing w:val="-2"/>
                <w:w w:val="115"/>
                <w:sz w:val="24"/>
                <w:szCs w:val="24"/>
                <w:lang w:val="ru-RU"/>
              </w:rPr>
              <w:t>Использовать</w:t>
            </w:r>
            <w:r w:rsidRPr="00421C89">
              <w:rPr>
                <w:rFonts w:ascii="Times New Roman" w:hAnsi="Times New Roman" w:cs="Times New Roman"/>
                <w:i/>
                <w:spacing w:val="5"/>
                <w:w w:val="115"/>
                <w:sz w:val="24"/>
                <w:szCs w:val="24"/>
                <w:lang w:val="ru-RU"/>
              </w:rPr>
              <w:t xml:space="preserve"> </w:t>
            </w:r>
            <w:r w:rsidRPr="00421C89">
              <w:rPr>
                <w:rFonts w:ascii="Times New Roman" w:hAnsi="Times New Roman" w:cs="Times New Roman"/>
                <w:w w:val="115"/>
                <w:sz w:val="24"/>
                <w:szCs w:val="24"/>
                <w:lang w:val="ru-RU"/>
              </w:rPr>
              <w:t>понятийный</w:t>
            </w:r>
            <w:r w:rsidRPr="00421C89">
              <w:rPr>
                <w:rFonts w:ascii="Times New Roman" w:hAnsi="Times New Roman" w:cs="Times New Roman"/>
                <w:spacing w:val="16"/>
                <w:w w:val="115"/>
                <w:sz w:val="24"/>
                <w:szCs w:val="24"/>
                <w:lang w:val="ru-RU"/>
              </w:rPr>
              <w:t xml:space="preserve"> </w:t>
            </w:r>
            <w:r w:rsidRPr="00421C89">
              <w:rPr>
                <w:rFonts w:ascii="Times New Roman" w:hAnsi="Times New Roman" w:cs="Times New Roman"/>
                <w:w w:val="115"/>
                <w:sz w:val="24"/>
                <w:szCs w:val="24"/>
                <w:lang w:val="ru-RU"/>
              </w:rPr>
              <w:t>аппарат</w:t>
            </w:r>
            <w:r w:rsidRPr="00421C89">
              <w:rPr>
                <w:rFonts w:ascii="Times New Roman" w:hAnsi="Times New Roman" w:cs="Times New Roman"/>
                <w:spacing w:val="16"/>
                <w:w w:val="115"/>
                <w:sz w:val="24"/>
                <w:szCs w:val="24"/>
                <w:lang w:val="ru-RU"/>
              </w:rPr>
              <w:t xml:space="preserve"> </w:t>
            </w:r>
            <w:r w:rsidRPr="00421C89">
              <w:rPr>
                <w:rFonts w:ascii="Times New Roman" w:hAnsi="Times New Roman" w:cs="Times New Roman"/>
                <w:w w:val="115"/>
                <w:sz w:val="24"/>
                <w:szCs w:val="24"/>
                <w:lang w:val="ru-RU"/>
              </w:rPr>
              <w:t>при</w:t>
            </w:r>
            <w:r w:rsidRPr="00421C89">
              <w:rPr>
                <w:rFonts w:ascii="Times New Roman" w:hAnsi="Times New Roman" w:cs="Times New Roman"/>
                <w:spacing w:val="16"/>
                <w:w w:val="115"/>
                <w:sz w:val="24"/>
                <w:szCs w:val="24"/>
                <w:lang w:val="ru-RU"/>
              </w:rPr>
              <w:t xml:space="preserve"> </w:t>
            </w:r>
            <w:r w:rsidRPr="00421C89">
              <w:rPr>
                <w:rFonts w:ascii="Times New Roman" w:hAnsi="Times New Roman" w:cs="Times New Roman"/>
                <w:w w:val="115"/>
                <w:sz w:val="24"/>
                <w:szCs w:val="24"/>
                <w:lang w:val="ru-RU"/>
              </w:rPr>
              <w:t>анализе и</w:t>
            </w:r>
            <w:r w:rsidRPr="00421C89">
              <w:rPr>
                <w:rFonts w:ascii="Times New Roman" w:hAnsi="Times New Roman" w:cs="Times New Roman"/>
                <w:spacing w:val="47"/>
                <w:w w:val="115"/>
                <w:sz w:val="24"/>
                <w:szCs w:val="24"/>
                <w:lang w:val="ru-RU"/>
              </w:rPr>
              <w:t xml:space="preserve"> </w:t>
            </w:r>
            <w:r w:rsidRPr="00421C89">
              <w:rPr>
                <w:rFonts w:ascii="Times New Roman" w:hAnsi="Times New Roman" w:cs="Times New Roman"/>
                <w:w w:val="115"/>
                <w:sz w:val="24"/>
                <w:szCs w:val="24"/>
                <w:lang w:val="ru-RU"/>
              </w:rPr>
              <w:t>оценке</w:t>
            </w:r>
            <w:r w:rsidRPr="00421C89">
              <w:rPr>
                <w:rFonts w:ascii="Times New Roman" w:hAnsi="Times New Roman" w:cs="Times New Roman"/>
                <w:spacing w:val="48"/>
                <w:w w:val="115"/>
                <w:sz w:val="24"/>
                <w:szCs w:val="24"/>
                <w:lang w:val="ru-RU"/>
              </w:rPr>
              <w:t xml:space="preserve"> </w:t>
            </w:r>
            <w:r w:rsidRPr="00421C89">
              <w:rPr>
                <w:rFonts w:ascii="Times New Roman" w:hAnsi="Times New Roman" w:cs="Times New Roman"/>
                <w:w w:val="115"/>
                <w:sz w:val="24"/>
                <w:szCs w:val="24"/>
                <w:lang w:val="ru-RU"/>
              </w:rPr>
              <w:t>достижений</w:t>
            </w:r>
            <w:r w:rsidRPr="00421C89">
              <w:rPr>
                <w:rFonts w:ascii="Times New Roman" w:hAnsi="Times New Roman" w:cs="Times New Roman"/>
                <w:spacing w:val="48"/>
                <w:w w:val="115"/>
                <w:sz w:val="24"/>
                <w:szCs w:val="24"/>
                <w:lang w:val="ru-RU"/>
              </w:rPr>
              <w:t xml:space="preserve"> </w:t>
            </w:r>
            <w:r w:rsidRPr="00421C89">
              <w:rPr>
                <w:rFonts w:ascii="Times New Roman" w:hAnsi="Times New Roman" w:cs="Times New Roman"/>
                <w:w w:val="115"/>
                <w:sz w:val="24"/>
                <w:szCs w:val="24"/>
                <w:lang w:val="ru-RU"/>
              </w:rPr>
              <w:t>российской</w:t>
            </w:r>
            <w:r w:rsidRPr="00421C89">
              <w:rPr>
                <w:rFonts w:ascii="Times New Roman" w:hAnsi="Times New Roman" w:cs="Times New Roman"/>
                <w:spacing w:val="48"/>
                <w:w w:val="115"/>
                <w:sz w:val="24"/>
                <w:szCs w:val="24"/>
                <w:lang w:val="ru-RU"/>
              </w:rPr>
              <w:t xml:space="preserve"> </w:t>
            </w:r>
            <w:r w:rsidRPr="00421C89">
              <w:rPr>
                <w:rFonts w:ascii="Times New Roman" w:hAnsi="Times New Roman" w:cs="Times New Roman"/>
                <w:w w:val="115"/>
                <w:sz w:val="24"/>
                <w:szCs w:val="24"/>
                <w:lang w:val="ru-RU"/>
              </w:rPr>
              <w:t>науки</w:t>
            </w:r>
            <w:r w:rsidRPr="00421C89">
              <w:rPr>
                <w:rFonts w:ascii="Times New Roman" w:hAnsi="Times New Roman" w:cs="Times New Roman"/>
                <w:spacing w:val="47"/>
                <w:w w:val="115"/>
                <w:sz w:val="24"/>
                <w:szCs w:val="24"/>
                <w:lang w:val="ru-RU"/>
              </w:rPr>
              <w:t xml:space="preserve"> </w:t>
            </w:r>
            <w:r w:rsidRPr="00421C89">
              <w:rPr>
                <w:rFonts w:ascii="Times New Roman" w:hAnsi="Times New Roman" w:cs="Times New Roman"/>
                <w:w w:val="115"/>
                <w:sz w:val="24"/>
                <w:szCs w:val="24"/>
                <w:lang w:val="ru-RU"/>
              </w:rPr>
              <w:t>при</w:t>
            </w:r>
            <w:r w:rsidRPr="00421C89">
              <w:rPr>
                <w:rFonts w:ascii="Times New Roman" w:hAnsi="Times New Roman" w:cs="Times New Roman"/>
                <w:spacing w:val="48"/>
                <w:w w:val="115"/>
                <w:sz w:val="24"/>
                <w:szCs w:val="24"/>
                <w:lang w:val="ru-RU"/>
              </w:rPr>
              <w:t xml:space="preserve"> </w:t>
            </w:r>
            <w:r w:rsidRPr="00421C89">
              <w:rPr>
                <w:rFonts w:ascii="Times New Roman" w:hAnsi="Times New Roman" w:cs="Times New Roman"/>
                <w:spacing w:val="-1"/>
                <w:w w:val="115"/>
                <w:sz w:val="24"/>
                <w:szCs w:val="24"/>
                <w:lang w:val="ru-RU"/>
              </w:rPr>
              <w:t>изло</w:t>
            </w:r>
            <w:r w:rsidRPr="00421C89">
              <w:rPr>
                <w:rFonts w:ascii="Times New Roman" w:hAnsi="Times New Roman" w:cs="Times New Roman"/>
                <w:w w:val="115"/>
                <w:sz w:val="24"/>
                <w:szCs w:val="24"/>
                <w:lang w:val="ru-RU"/>
              </w:rPr>
              <w:t>жении</w:t>
            </w:r>
            <w:r w:rsidRPr="00421C89">
              <w:rPr>
                <w:rFonts w:ascii="Times New Roman" w:hAnsi="Times New Roman" w:cs="Times New Roman"/>
                <w:spacing w:val="43"/>
                <w:w w:val="115"/>
                <w:sz w:val="24"/>
                <w:szCs w:val="24"/>
                <w:lang w:val="ru-RU"/>
              </w:rPr>
              <w:t xml:space="preserve"> </w:t>
            </w:r>
            <w:r w:rsidRPr="00421C89">
              <w:rPr>
                <w:rFonts w:ascii="Times New Roman" w:hAnsi="Times New Roman" w:cs="Times New Roman"/>
                <w:w w:val="115"/>
                <w:sz w:val="24"/>
                <w:szCs w:val="24"/>
                <w:lang w:val="ru-RU"/>
              </w:rPr>
              <w:t>собственных</w:t>
            </w:r>
            <w:r w:rsidRPr="00421C89">
              <w:rPr>
                <w:rFonts w:ascii="Times New Roman" w:hAnsi="Times New Roman" w:cs="Times New Roman"/>
                <w:spacing w:val="44"/>
                <w:w w:val="115"/>
                <w:sz w:val="24"/>
                <w:szCs w:val="24"/>
                <w:lang w:val="ru-RU"/>
              </w:rPr>
              <w:t xml:space="preserve"> </w:t>
            </w:r>
            <w:r w:rsidRPr="00421C89">
              <w:rPr>
                <w:rFonts w:ascii="Times New Roman" w:hAnsi="Times New Roman" w:cs="Times New Roman"/>
                <w:w w:val="115"/>
                <w:sz w:val="24"/>
                <w:szCs w:val="24"/>
                <w:lang w:val="ru-RU"/>
              </w:rPr>
              <w:t>суждений</w:t>
            </w:r>
            <w:r w:rsidRPr="00421C89">
              <w:rPr>
                <w:rFonts w:ascii="Times New Roman" w:hAnsi="Times New Roman" w:cs="Times New Roman"/>
                <w:spacing w:val="43"/>
                <w:w w:val="115"/>
                <w:sz w:val="24"/>
                <w:szCs w:val="24"/>
                <w:lang w:val="ru-RU"/>
              </w:rPr>
              <w:t xml:space="preserve"> </w:t>
            </w:r>
            <w:r w:rsidRPr="00421C89">
              <w:rPr>
                <w:rFonts w:ascii="Times New Roman" w:hAnsi="Times New Roman" w:cs="Times New Roman"/>
                <w:w w:val="115"/>
                <w:sz w:val="24"/>
                <w:szCs w:val="24"/>
                <w:lang w:val="ru-RU"/>
              </w:rPr>
              <w:t>и</w:t>
            </w:r>
            <w:r w:rsidRPr="00421C89">
              <w:rPr>
                <w:rFonts w:ascii="Times New Roman" w:hAnsi="Times New Roman" w:cs="Times New Roman"/>
                <w:spacing w:val="44"/>
                <w:w w:val="115"/>
                <w:sz w:val="24"/>
                <w:szCs w:val="24"/>
                <w:lang w:val="ru-RU"/>
              </w:rPr>
              <w:t xml:space="preserve"> </w:t>
            </w:r>
            <w:r w:rsidRPr="00421C89">
              <w:rPr>
                <w:rFonts w:ascii="Times New Roman" w:hAnsi="Times New Roman" w:cs="Times New Roman"/>
                <w:w w:val="115"/>
                <w:sz w:val="24"/>
                <w:szCs w:val="24"/>
                <w:lang w:val="ru-RU"/>
              </w:rPr>
              <w:t>построении</w:t>
            </w:r>
            <w:r w:rsidRPr="00421C89">
              <w:rPr>
                <w:rFonts w:ascii="Times New Roman" w:hAnsi="Times New Roman" w:cs="Times New Roman"/>
                <w:spacing w:val="44"/>
                <w:w w:val="115"/>
                <w:sz w:val="24"/>
                <w:szCs w:val="24"/>
                <w:lang w:val="ru-RU"/>
              </w:rPr>
              <w:t xml:space="preserve"> </w:t>
            </w:r>
            <w:r w:rsidRPr="00421C89">
              <w:rPr>
                <w:rFonts w:ascii="Times New Roman" w:hAnsi="Times New Roman" w:cs="Times New Roman"/>
                <w:spacing w:val="-1"/>
                <w:w w:val="115"/>
                <w:sz w:val="24"/>
                <w:szCs w:val="24"/>
                <w:lang w:val="ru-RU"/>
              </w:rPr>
              <w:t>устных</w:t>
            </w:r>
            <w:r w:rsidRPr="00421C89">
              <w:rPr>
                <w:rFonts w:ascii="Times New Roman" w:hAnsi="Times New Roman" w:cs="Times New Roman"/>
                <w:spacing w:val="29"/>
                <w:w w:val="118"/>
                <w:sz w:val="24"/>
                <w:szCs w:val="24"/>
                <w:lang w:val="ru-RU"/>
              </w:rPr>
              <w:t xml:space="preserve"> </w:t>
            </w:r>
            <w:r w:rsidRPr="00421C89">
              <w:rPr>
                <w:rFonts w:ascii="Times New Roman" w:hAnsi="Times New Roman" w:cs="Times New Roman"/>
                <w:w w:val="115"/>
                <w:sz w:val="24"/>
                <w:szCs w:val="24"/>
                <w:lang w:val="ru-RU"/>
              </w:rPr>
              <w:t>и</w:t>
            </w:r>
            <w:r w:rsidRPr="00421C89">
              <w:rPr>
                <w:rFonts w:ascii="Times New Roman" w:hAnsi="Times New Roman" w:cs="Times New Roman"/>
                <w:spacing w:val="5"/>
                <w:w w:val="115"/>
                <w:sz w:val="24"/>
                <w:szCs w:val="24"/>
                <w:lang w:val="ru-RU"/>
              </w:rPr>
              <w:t xml:space="preserve"> </w:t>
            </w:r>
            <w:r w:rsidRPr="00421C89">
              <w:rPr>
                <w:rFonts w:ascii="Times New Roman" w:hAnsi="Times New Roman" w:cs="Times New Roman"/>
                <w:w w:val="115"/>
                <w:sz w:val="24"/>
                <w:szCs w:val="24"/>
                <w:lang w:val="ru-RU"/>
              </w:rPr>
              <w:t>письменных</w:t>
            </w:r>
            <w:r w:rsidRPr="00421C89">
              <w:rPr>
                <w:rFonts w:ascii="Times New Roman" w:hAnsi="Times New Roman" w:cs="Times New Roman"/>
                <w:spacing w:val="6"/>
                <w:w w:val="115"/>
                <w:sz w:val="24"/>
                <w:szCs w:val="24"/>
                <w:lang w:val="ru-RU"/>
              </w:rPr>
              <w:t xml:space="preserve"> </w:t>
            </w:r>
            <w:r w:rsidRPr="00421C89">
              <w:rPr>
                <w:rFonts w:ascii="Times New Roman" w:hAnsi="Times New Roman" w:cs="Times New Roman"/>
                <w:w w:val="115"/>
                <w:sz w:val="24"/>
                <w:szCs w:val="24"/>
                <w:lang w:val="ru-RU"/>
              </w:rPr>
              <w:t>высказываний</w:t>
            </w:r>
            <w:r w:rsidRPr="00421C89">
              <w:rPr>
                <w:rFonts w:ascii="Times New Roman" w:hAnsi="Times New Roman" w:cs="Times New Roman"/>
                <w:sz w:val="24"/>
                <w:szCs w:val="24"/>
                <w:lang w:val="ru-RU"/>
              </w:rPr>
              <w:t>.</w:t>
            </w:r>
          </w:p>
          <w:p w:rsidR="00404F78" w:rsidRPr="00421C89" w:rsidRDefault="00404F78" w:rsidP="00404F78">
            <w:pPr>
              <w:pStyle w:val="TableParagraph"/>
              <w:ind w:right="305" w:firstLine="142"/>
              <w:jc w:val="both"/>
              <w:rPr>
                <w:rFonts w:ascii="Times New Roman" w:eastAsia="Times New Roman" w:hAnsi="Times New Roman" w:cs="Times New Roman"/>
                <w:sz w:val="24"/>
                <w:szCs w:val="24"/>
                <w:lang w:val="ru-RU"/>
              </w:rPr>
            </w:pPr>
            <w:r w:rsidRPr="00421C89">
              <w:rPr>
                <w:rFonts w:ascii="Times New Roman" w:hAnsi="Times New Roman" w:cs="Times New Roman"/>
                <w:i/>
                <w:w w:val="110"/>
                <w:sz w:val="24"/>
                <w:szCs w:val="24"/>
                <w:lang w:val="ru-RU"/>
              </w:rPr>
              <w:t>Классифицировать</w:t>
            </w:r>
            <w:r w:rsidRPr="00421C89">
              <w:rPr>
                <w:rFonts w:ascii="Times New Roman" w:hAnsi="Times New Roman" w:cs="Times New Roman"/>
                <w:i/>
                <w:spacing w:val="15"/>
                <w:w w:val="110"/>
                <w:sz w:val="24"/>
                <w:szCs w:val="24"/>
                <w:lang w:val="ru-RU"/>
              </w:rPr>
              <w:t xml:space="preserve"> </w:t>
            </w:r>
            <w:r w:rsidRPr="00421C89">
              <w:rPr>
                <w:rFonts w:ascii="Times New Roman" w:hAnsi="Times New Roman" w:cs="Times New Roman"/>
                <w:w w:val="110"/>
                <w:sz w:val="24"/>
                <w:szCs w:val="24"/>
                <w:lang w:val="ru-RU"/>
              </w:rPr>
              <w:t>виды</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w w:val="110"/>
                <w:sz w:val="24"/>
                <w:szCs w:val="24"/>
                <w:lang w:val="ru-RU"/>
              </w:rPr>
              <w:t>наук;</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w w:val="110"/>
                <w:sz w:val="24"/>
                <w:szCs w:val="24"/>
                <w:lang w:val="ru-RU"/>
              </w:rPr>
              <w:t>виды</w:t>
            </w:r>
            <w:r w:rsidRPr="00421C89">
              <w:rPr>
                <w:rFonts w:ascii="Times New Roman" w:hAnsi="Times New Roman" w:cs="Times New Roman"/>
                <w:spacing w:val="25"/>
                <w:w w:val="110"/>
                <w:sz w:val="24"/>
                <w:szCs w:val="24"/>
                <w:lang w:val="ru-RU"/>
              </w:rPr>
              <w:t xml:space="preserve"> </w:t>
            </w:r>
            <w:r w:rsidRPr="00421C89">
              <w:rPr>
                <w:rFonts w:ascii="Times New Roman" w:hAnsi="Times New Roman" w:cs="Times New Roman"/>
                <w:w w:val="110"/>
                <w:sz w:val="24"/>
                <w:szCs w:val="24"/>
                <w:lang w:val="ru-RU"/>
              </w:rPr>
              <w:t>и</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w w:val="110"/>
                <w:sz w:val="24"/>
                <w:szCs w:val="24"/>
                <w:lang w:val="ru-RU"/>
              </w:rPr>
              <w:t>уровни</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w w:val="110"/>
                <w:sz w:val="24"/>
                <w:szCs w:val="24"/>
                <w:lang w:val="ru-RU"/>
              </w:rPr>
              <w:t>образования в Российской Федерации</w:t>
            </w:r>
            <w:r w:rsidRPr="00421C89">
              <w:rPr>
                <w:rFonts w:ascii="Times New Roman" w:hAnsi="Times New Roman" w:cs="Times New Roman"/>
                <w:sz w:val="24"/>
                <w:szCs w:val="24"/>
                <w:lang w:val="ru-RU"/>
              </w:rPr>
              <w:t>.</w:t>
            </w:r>
          </w:p>
          <w:p w:rsidR="00404F78" w:rsidRPr="00421C89" w:rsidRDefault="00404F78" w:rsidP="00404F78">
            <w:pPr>
              <w:pStyle w:val="TableParagraph"/>
              <w:spacing w:before="2"/>
              <w:ind w:right="182" w:firstLine="142"/>
              <w:jc w:val="both"/>
              <w:rPr>
                <w:rFonts w:ascii="Times New Roman" w:eastAsia="Times New Roman" w:hAnsi="Times New Roman" w:cs="Times New Roman"/>
                <w:sz w:val="24"/>
                <w:szCs w:val="24"/>
                <w:lang w:val="ru-RU"/>
              </w:rPr>
            </w:pPr>
            <w:r w:rsidRPr="00421C89">
              <w:rPr>
                <w:rFonts w:ascii="Times New Roman" w:hAnsi="Times New Roman" w:cs="Times New Roman"/>
                <w:i/>
                <w:w w:val="110"/>
                <w:sz w:val="24"/>
                <w:szCs w:val="24"/>
                <w:lang w:val="ru-RU"/>
              </w:rPr>
              <w:t>Характеризовать</w:t>
            </w:r>
            <w:r w:rsidRPr="00421C89">
              <w:rPr>
                <w:rFonts w:ascii="Times New Roman" w:hAnsi="Times New Roman" w:cs="Times New Roman"/>
                <w:i/>
                <w:spacing w:val="25"/>
                <w:w w:val="110"/>
                <w:sz w:val="24"/>
                <w:szCs w:val="24"/>
                <w:lang w:val="ru-RU"/>
              </w:rPr>
              <w:t xml:space="preserve"> </w:t>
            </w:r>
            <w:r w:rsidRPr="00421C89">
              <w:rPr>
                <w:rFonts w:ascii="Times New Roman" w:hAnsi="Times New Roman" w:cs="Times New Roman"/>
                <w:w w:val="110"/>
                <w:sz w:val="24"/>
                <w:szCs w:val="24"/>
                <w:lang w:val="ru-RU"/>
              </w:rPr>
              <w:t>причины</w:t>
            </w:r>
            <w:r w:rsidRPr="00421C89">
              <w:rPr>
                <w:rFonts w:ascii="Times New Roman" w:hAnsi="Times New Roman" w:cs="Times New Roman"/>
                <w:spacing w:val="35"/>
                <w:w w:val="110"/>
                <w:sz w:val="24"/>
                <w:szCs w:val="24"/>
                <w:lang w:val="ru-RU"/>
              </w:rPr>
              <w:t xml:space="preserve"> </w:t>
            </w:r>
            <w:r w:rsidRPr="00421C89">
              <w:rPr>
                <w:rFonts w:ascii="Times New Roman" w:hAnsi="Times New Roman" w:cs="Times New Roman"/>
                <w:w w:val="110"/>
                <w:sz w:val="24"/>
                <w:szCs w:val="24"/>
                <w:lang w:val="ru-RU"/>
              </w:rPr>
              <w:t>и</w:t>
            </w:r>
            <w:r w:rsidRPr="00421C89">
              <w:rPr>
                <w:rFonts w:ascii="Times New Roman" w:hAnsi="Times New Roman" w:cs="Times New Roman"/>
                <w:spacing w:val="36"/>
                <w:w w:val="110"/>
                <w:sz w:val="24"/>
                <w:szCs w:val="24"/>
                <w:lang w:val="ru-RU"/>
              </w:rPr>
              <w:t xml:space="preserve"> </w:t>
            </w:r>
            <w:r w:rsidRPr="00421C89">
              <w:rPr>
                <w:rFonts w:ascii="Times New Roman" w:hAnsi="Times New Roman" w:cs="Times New Roman"/>
                <w:w w:val="110"/>
                <w:sz w:val="24"/>
                <w:szCs w:val="24"/>
                <w:lang w:val="ru-RU"/>
              </w:rPr>
              <w:t>последствия</w:t>
            </w:r>
            <w:r w:rsidRPr="00421C89">
              <w:rPr>
                <w:rFonts w:ascii="Times New Roman" w:hAnsi="Times New Roman" w:cs="Times New Roman"/>
                <w:spacing w:val="35"/>
                <w:w w:val="110"/>
                <w:sz w:val="24"/>
                <w:szCs w:val="24"/>
                <w:lang w:val="ru-RU"/>
              </w:rPr>
              <w:t xml:space="preserve"> </w:t>
            </w:r>
            <w:r w:rsidRPr="00421C89">
              <w:rPr>
                <w:rFonts w:ascii="Times New Roman" w:hAnsi="Times New Roman" w:cs="Times New Roman"/>
                <w:w w:val="110"/>
                <w:sz w:val="24"/>
                <w:szCs w:val="24"/>
                <w:lang w:val="ru-RU"/>
              </w:rPr>
              <w:t>возрас</w:t>
            </w:r>
            <w:r w:rsidRPr="00421C89">
              <w:rPr>
                <w:rFonts w:ascii="Times New Roman" w:hAnsi="Times New Roman" w:cs="Times New Roman"/>
                <w:spacing w:val="-1"/>
                <w:w w:val="110"/>
                <w:sz w:val="24"/>
                <w:szCs w:val="24"/>
                <w:lang w:val="ru-RU"/>
              </w:rPr>
              <w:t>тания</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spacing w:val="-1"/>
                <w:w w:val="110"/>
                <w:sz w:val="24"/>
                <w:szCs w:val="24"/>
                <w:lang w:val="ru-RU"/>
              </w:rPr>
              <w:t>роли</w:t>
            </w:r>
            <w:r w:rsidRPr="00421C89">
              <w:rPr>
                <w:rFonts w:ascii="Times New Roman" w:hAnsi="Times New Roman" w:cs="Times New Roman"/>
                <w:spacing w:val="26"/>
                <w:w w:val="110"/>
                <w:sz w:val="24"/>
                <w:szCs w:val="24"/>
                <w:lang w:val="ru-RU"/>
              </w:rPr>
              <w:t xml:space="preserve"> </w:t>
            </w:r>
            <w:r w:rsidRPr="00421C89">
              <w:rPr>
                <w:rFonts w:ascii="Times New Roman" w:hAnsi="Times New Roman" w:cs="Times New Roman"/>
                <w:w w:val="110"/>
                <w:sz w:val="24"/>
                <w:szCs w:val="24"/>
                <w:lang w:val="ru-RU"/>
              </w:rPr>
              <w:t>науки в современном обществе, ф</w:t>
            </w:r>
            <w:r w:rsidRPr="00421C89">
              <w:rPr>
                <w:rFonts w:ascii="Times New Roman" w:hAnsi="Times New Roman" w:cs="Times New Roman"/>
                <w:spacing w:val="-1"/>
                <w:w w:val="110"/>
                <w:sz w:val="24"/>
                <w:szCs w:val="24"/>
                <w:lang w:val="ru-RU"/>
              </w:rPr>
              <w:t>унк</w:t>
            </w:r>
            <w:r w:rsidRPr="00421C89">
              <w:rPr>
                <w:rFonts w:ascii="Times New Roman" w:hAnsi="Times New Roman" w:cs="Times New Roman"/>
                <w:w w:val="110"/>
                <w:sz w:val="24"/>
                <w:szCs w:val="24"/>
                <w:lang w:val="ru-RU"/>
              </w:rPr>
              <w:t>ции образования и науки как социальных институтов</w:t>
            </w:r>
            <w:r w:rsidRPr="00421C89">
              <w:rPr>
                <w:rFonts w:ascii="Times New Roman" w:hAnsi="Times New Roman" w:cs="Times New Roman"/>
                <w:sz w:val="24"/>
                <w:szCs w:val="24"/>
                <w:lang w:val="ru-RU"/>
              </w:rPr>
              <w:t>.</w:t>
            </w:r>
          </w:p>
          <w:p w:rsidR="00404F78" w:rsidRPr="00421C89" w:rsidRDefault="00404F78" w:rsidP="00404F78">
            <w:pPr>
              <w:pStyle w:val="TableParagraph"/>
              <w:ind w:right="332" w:firstLine="142"/>
              <w:jc w:val="both"/>
              <w:rPr>
                <w:rFonts w:ascii="Times New Roman" w:eastAsia="Times New Roman" w:hAnsi="Times New Roman" w:cs="Times New Roman"/>
                <w:sz w:val="24"/>
                <w:szCs w:val="24"/>
                <w:lang w:val="ru-RU"/>
              </w:rPr>
            </w:pPr>
            <w:r w:rsidRPr="00421C89">
              <w:rPr>
                <w:rFonts w:ascii="Times New Roman" w:hAnsi="Times New Roman" w:cs="Times New Roman"/>
                <w:i/>
                <w:spacing w:val="-2"/>
                <w:w w:val="110"/>
                <w:sz w:val="24"/>
                <w:szCs w:val="24"/>
                <w:lang w:val="ru-RU"/>
              </w:rPr>
              <w:t>Представлять</w:t>
            </w:r>
            <w:r w:rsidRPr="00421C89">
              <w:rPr>
                <w:rFonts w:ascii="Times New Roman" w:hAnsi="Times New Roman" w:cs="Times New Roman"/>
                <w:i/>
                <w:spacing w:val="27"/>
                <w:w w:val="110"/>
                <w:sz w:val="24"/>
                <w:szCs w:val="24"/>
                <w:lang w:val="ru-RU"/>
              </w:rPr>
              <w:t xml:space="preserve"> </w:t>
            </w:r>
            <w:r w:rsidRPr="00421C89">
              <w:rPr>
                <w:rFonts w:ascii="Times New Roman" w:hAnsi="Times New Roman" w:cs="Times New Roman"/>
                <w:w w:val="110"/>
                <w:sz w:val="24"/>
                <w:szCs w:val="24"/>
                <w:lang w:val="ru-RU"/>
              </w:rPr>
              <w:t>в</w:t>
            </w:r>
            <w:r w:rsidRPr="00421C89">
              <w:rPr>
                <w:rFonts w:ascii="Times New Roman" w:hAnsi="Times New Roman" w:cs="Times New Roman"/>
                <w:spacing w:val="38"/>
                <w:w w:val="110"/>
                <w:sz w:val="24"/>
                <w:szCs w:val="24"/>
                <w:lang w:val="ru-RU"/>
              </w:rPr>
              <w:t xml:space="preserve"> </w:t>
            </w:r>
            <w:r w:rsidRPr="00421C89">
              <w:rPr>
                <w:rFonts w:ascii="Times New Roman" w:hAnsi="Times New Roman" w:cs="Times New Roman"/>
                <w:w w:val="110"/>
                <w:sz w:val="24"/>
                <w:szCs w:val="24"/>
                <w:lang w:val="ru-RU"/>
              </w:rPr>
              <w:t>виде</w:t>
            </w:r>
            <w:r w:rsidRPr="00421C89">
              <w:rPr>
                <w:rFonts w:ascii="Times New Roman" w:hAnsi="Times New Roman" w:cs="Times New Roman"/>
                <w:spacing w:val="38"/>
                <w:w w:val="110"/>
                <w:sz w:val="24"/>
                <w:szCs w:val="24"/>
                <w:lang w:val="ru-RU"/>
              </w:rPr>
              <w:t xml:space="preserve"> </w:t>
            </w:r>
            <w:r w:rsidRPr="00421C89">
              <w:rPr>
                <w:rFonts w:ascii="Times New Roman" w:hAnsi="Times New Roman" w:cs="Times New Roman"/>
                <w:w w:val="110"/>
                <w:sz w:val="24"/>
                <w:szCs w:val="24"/>
                <w:lang w:val="ru-RU"/>
              </w:rPr>
              <w:t>схемы</w:t>
            </w:r>
            <w:r w:rsidRPr="00421C89">
              <w:rPr>
                <w:rFonts w:ascii="Times New Roman" w:hAnsi="Times New Roman" w:cs="Times New Roman"/>
                <w:spacing w:val="38"/>
                <w:w w:val="110"/>
                <w:sz w:val="24"/>
                <w:szCs w:val="24"/>
                <w:lang w:val="ru-RU"/>
              </w:rPr>
              <w:t xml:space="preserve"> </w:t>
            </w:r>
            <w:r w:rsidRPr="00421C89">
              <w:rPr>
                <w:rFonts w:ascii="Times New Roman" w:hAnsi="Times New Roman" w:cs="Times New Roman"/>
                <w:w w:val="110"/>
                <w:sz w:val="24"/>
                <w:szCs w:val="24"/>
                <w:lang w:val="ru-RU"/>
              </w:rPr>
              <w:t>систему</w:t>
            </w:r>
            <w:r w:rsidRPr="00421C89">
              <w:rPr>
                <w:rFonts w:ascii="Times New Roman" w:hAnsi="Times New Roman" w:cs="Times New Roman"/>
                <w:spacing w:val="38"/>
                <w:w w:val="110"/>
                <w:sz w:val="24"/>
                <w:szCs w:val="24"/>
                <w:lang w:val="ru-RU"/>
              </w:rPr>
              <w:t xml:space="preserve"> </w:t>
            </w:r>
            <w:r w:rsidRPr="00421C89">
              <w:rPr>
                <w:rFonts w:ascii="Times New Roman" w:hAnsi="Times New Roman" w:cs="Times New Roman"/>
                <w:w w:val="110"/>
                <w:sz w:val="24"/>
                <w:szCs w:val="24"/>
                <w:lang w:val="ru-RU"/>
              </w:rPr>
              <w:t>российского</w:t>
            </w:r>
            <w:r w:rsidRPr="00421C89">
              <w:rPr>
                <w:rFonts w:ascii="Times New Roman" w:hAnsi="Times New Roman" w:cs="Times New Roman"/>
                <w:spacing w:val="24"/>
                <w:w w:val="115"/>
                <w:sz w:val="24"/>
                <w:szCs w:val="24"/>
                <w:lang w:val="ru-RU"/>
              </w:rPr>
              <w:t xml:space="preserve"> </w:t>
            </w:r>
            <w:r w:rsidRPr="00421C89">
              <w:rPr>
                <w:rFonts w:ascii="Times New Roman" w:hAnsi="Times New Roman" w:cs="Times New Roman"/>
                <w:w w:val="110"/>
                <w:sz w:val="24"/>
                <w:szCs w:val="24"/>
                <w:lang w:val="ru-RU"/>
              </w:rPr>
              <w:t>образования</w:t>
            </w:r>
            <w:r w:rsidRPr="00421C89">
              <w:rPr>
                <w:rFonts w:ascii="Times New Roman" w:hAnsi="Times New Roman" w:cs="Times New Roman"/>
                <w:sz w:val="24"/>
                <w:szCs w:val="24"/>
                <w:lang w:val="ru-RU"/>
              </w:rPr>
              <w:t>.</w:t>
            </w:r>
          </w:p>
          <w:p w:rsidR="00404F78" w:rsidRPr="00421C89" w:rsidRDefault="00404F78" w:rsidP="00404F78">
            <w:pPr>
              <w:pStyle w:val="TableParagraph"/>
              <w:spacing w:before="2"/>
              <w:ind w:right="429" w:firstLine="142"/>
              <w:jc w:val="both"/>
              <w:rPr>
                <w:rFonts w:ascii="Times New Roman" w:eastAsia="Times New Roman" w:hAnsi="Times New Roman" w:cs="Times New Roman"/>
                <w:sz w:val="24"/>
                <w:szCs w:val="24"/>
                <w:lang w:val="ru-RU"/>
              </w:rPr>
            </w:pPr>
            <w:r w:rsidRPr="00421C89">
              <w:rPr>
                <w:rFonts w:ascii="Times New Roman" w:hAnsi="Times New Roman" w:cs="Times New Roman"/>
                <w:i/>
                <w:w w:val="115"/>
                <w:sz w:val="24"/>
                <w:szCs w:val="24"/>
                <w:lang w:val="ru-RU"/>
              </w:rPr>
              <w:t>Вести</w:t>
            </w:r>
            <w:r w:rsidRPr="00421C89">
              <w:rPr>
                <w:rFonts w:ascii="Times New Roman" w:hAnsi="Times New Roman" w:cs="Times New Roman"/>
                <w:i/>
                <w:spacing w:val="12"/>
                <w:w w:val="115"/>
                <w:sz w:val="24"/>
                <w:szCs w:val="24"/>
                <w:lang w:val="ru-RU"/>
              </w:rPr>
              <w:t xml:space="preserve"> </w:t>
            </w:r>
            <w:r w:rsidRPr="00421C89">
              <w:rPr>
                <w:rFonts w:ascii="Times New Roman" w:hAnsi="Times New Roman" w:cs="Times New Roman"/>
                <w:spacing w:val="-1"/>
                <w:w w:val="115"/>
                <w:sz w:val="24"/>
                <w:szCs w:val="24"/>
                <w:lang w:val="ru-RU"/>
              </w:rPr>
              <w:t>целенаправленный</w:t>
            </w:r>
            <w:r w:rsidRPr="00421C89">
              <w:rPr>
                <w:rFonts w:ascii="Times New Roman" w:hAnsi="Times New Roman" w:cs="Times New Roman"/>
                <w:spacing w:val="23"/>
                <w:w w:val="115"/>
                <w:sz w:val="24"/>
                <w:szCs w:val="24"/>
                <w:lang w:val="ru-RU"/>
              </w:rPr>
              <w:t xml:space="preserve"> </w:t>
            </w:r>
            <w:r w:rsidRPr="00421C89">
              <w:rPr>
                <w:rFonts w:ascii="Times New Roman" w:hAnsi="Times New Roman" w:cs="Times New Roman"/>
                <w:w w:val="115"/>
                <w:sz w:val="24"/>
                <w:szCs w:val="24"/>
                <w:lang w:val="ru-RU"/>
              </w:rPr>
              <w:t>поиск</w:t>
            </w:r>
            <w:r w:rsidRPr="00421C89">
              <w:rPr>
                <w:rFonts w:ascii="Times New Roman" w:hAnsi="Times New Roman" w:cs="Times New Roman"/>
                <w:spacing w:val="23"/>
                <w:w w:val="115"/>
                <w:sz w:val="24"/>
                <w:szCs w:val="24"/>
                <w:lang w:val="ru-RU"/>
              </w:rPr>
              <w:t xml:space="preserve"> </w:t>
            </w:r>
            <w:r w:rsidRPr="00421C89">
              <w:rPr>
                <w:rFonts w:ascii="Times New Roman" w:hAnsi="Times New Roman" w:cs="Times New Roman"/>
                <w:spacing w:val="-2"/>
                <w:w w:val="115"/>
                <w:sz w:val="24"/>
                <w:szCs w:val="24"/>
                <w:lang w:val="ru-RU"/>
              </w:rPr>
              <w:t>необхо</w:t>
            </w:r>
            <w:r w:rsidRPr="00421C89">
              <w:rPr>
                <w:rFonts w:ascii="Times New Roman" w:hAnsi="Times New Roman" w:cs="Times New Roman"/>
                <w:spacing w:val="-1"/>
                <w:w w:val="115"/>
                <w:sz w:val="24"/>
                <w:szCs w:val="24"/>
                <w:lang w:val="ru-RU"/>
              </w:rPr>
              <w:t>димых</w:t>
            </w:r>
            <w:r w:rsidRPr="00421C89">
              <w:rPr>
                <w:rFonts w:ascii="Times New Roman" w:hAnsi="Times New Roman" w:cs="Times New Roman"/>
                <w:spacing w:val="50"/>
                <w:w w:val="118"/>
                <w:sz w:val="24"/>
                <w:szCs w:val="24"/>
                <w:lang w:val="ru-RU"/>
              </w:rPr>
              <w:t xml:space="preserve"> </w:t>
            </w:r>
            <w:r w:rsidRPr="00421C89">
              <w:rPr>
                <w:rFonts w:ascii="Times New Roman" w:hAnsi="Times New Roman" w:cs="Times New Roman"/>
                <w:w w:val="115"/>
                <w:sz w:val="24"/>
                <w:szCs w:val="24"/>
                <w:lang w:val="ru-RU"/>
              </w:rPr>
              <w:t>сведений</w:t>
            </w:r>
            <w:r w:rsidRPr="00421C89">
              <w:rPr>
                <w:rFonts w:ascii="Times New Roman" w:hAnsi="Times New Roman" w:cs="Times New Roman"/>
                <w:spacing w:val="35"/>
                <w:w w:val="115"/>
                <w:sz w:val="24"/>
                <w:szCs w:val="24"/>
                <w:lang w:val="ru-RU"/>
              </w:rPr>
              <w:t xml:space="preserve"> </w:t>
            </w:r>
            <w:r w:rsidRPr="00421C89">
              <w:rPr>
                <w:rFonts w:ascii="Times New Roman" w:hAnsi="Times New Roman" w:cs="Times New Roman"/>
                <w:w w:val="115"/>
                <w:sz w:val="24"/>
                <w:szCs w:val="24"/>
                <w:lang w:val="ru-RU"/>
              </w:rPr>
              <w:t>о</w:t>
            </w:r>
            <w:r w:rsidRPr="00421C89">
              <w:rPr>
                <w:rFonts w:ascii="Times New Roman" w:hAnsi="Times New Roman" w:cs="Times New Roman"/>
                <w:spacing w:val="36"/>
                <w:w w:val="115"/>
                <w:sz w:val="24"/>
                <w:szCs w:val="24"/>
                <w:lang w:val="ru-RU"/>
              </w:rPr>
              <w:t xml:space="preserve"> </w:t>
            </w:r>
            <w:r w:rsidRPr="00421C89">
              <w:rPr>
                <w:rFonts w:ascii="Times New Roman" w:hAnsi="Times New Roman" w:cs="Times New Roman"/>
                <w:spacing w:val="-1"/>
                <w:w w:val="115"/>
                <w:sz w:val="24"/>
                <w:szCs w:val="24"/>
                <w:lang w:val="ru-RU"/>
              </w:rPr>
              <w:t>р</w:t>
            </w:r>
            <w:r w:rsidRPr="00421C89">
              <w:rPr>
                <w:rFonts w:ascii="Times New Roman" w:hAnsi="Times New Roman" w:cs="Times New Roman"/>
                <w:spacing w:val="-2"/>
                <w:w w:val="115"/>
                <w:sz w:val="24"/>
                <w:szCs w:val="24"/>
                <w:lang w:val="ru-RU"/>
              </w:rPr>
              <w:t>о</w:t>
            </w:r>
            <w:r w:rsidRPr="00421C89">
              <w:rPr>
                <w:rFonts w:ascii="Times New Roman" w:hAnsi="Times New Roman" w:cs="Times New Roman"/>
                <w:spacing w:val="-1"/>
                <w:w w:val="115"/>
                <w:sz w:val="24"/>
                <w:szCs w:val="24"/>
                <w:lang w:val="ru-RU"/>
              </w:rPr>
              <w:t>ли</w:t>
            </w:r>
            <w:r w:rsidRPr="00421C89">
              <w:rPr>
                <w:rFonts w:ascii="Times New Roman" w:hAnsi="Times New Roman" w:cs="Times New Roman"/>
                <w:spacing w:val="35"/>
                <w:w w:val="115"/>
                <w:sz w:val="24"/>
                <w:szCs w:val="24"/>
                <w:lang w:val="ru-RU"/>
              </w:rPr>
              <w:t xml:space="preserve"> </w:t>
            </w:r>
            <w:r w:rsidRPr="00421C89">
              <w:rPr>
                <w:rFonts w:ascii="Times New Roman" w:hAnsi="Times New Roman" w:cs="Times New Roman"/>
                <w:w w:val="115"/>
                <w:sz w:val="24"/>
                <w:szCs w:val="24"/>
                <w:lang w:val="ru-RU"/>
              </w:rPr>
              <w:t>науки</w:t>
            </w:r>
            <w:r w:rsidRPr="00421C89">
              <w:rPr>
                <w:rFonts w:ascii="Times New Roman" w:hAnsi="Times New Roman" w:cs="Times New Roman"/>
                <w:spacing w:val="36"/>
                <w:w w:val="115"/>
                <w:sz w:val="24"/>
                <w:szCs w:val="24"/>
                <w:lang w:val="ru-RU"/>
              </w:rPr>
              <w:t xml:space="preserve"> </w:t>
            </w:r>
            <w:r w:rsidRPr="00421C89">
              <w:rPr>
                <w:rFonts w:ascii="Times New Roman" w:hAnsi="Times New Roman" w:cs="Times New Roman"/>
                <w:w w:val="115"/>
                <w:sz w:val="24"/>
                <w:szCs w:val="24"/>
                <w:lang w:val="ru-RU"/>
              </w:rPr>
              <w:t>в</w:t>
            </w:r>
            <w:r w:rsidRPr="00421C89">
              <w:rPr>
                <w:rFonts w:ascii="Times New Roman" w:hAnsi="Times New Roman" w:cs="Times New Roman"/>
                <w:spacing w:val="35"/>
                <w:w w:val="115"/>
                <w:sz w:val="24"/>
                <w:szCs w:val="24"/>
                <w:lang w:val="ru-RU"/>
              </w:rPr>
              <w:t xml:space="preserve"> </w:t>
            </w:r>
            <w:r w:rsidRPr="00421C89">
              <w:rPr>
                <w:rFonts w:ascii="Times New Roman" w:hAnsi="Times New Roman" w:cs="Times New Roman"/>
                <w:w w:val="115"/>
                <w:sz w:val="24"/>
                <w:szCs w:val="24"/>
                <w:lang w:val="ru-RU"/>
              </w:rPr>
              <w:t>современном</w:t>
            </w:r>
            <w:r w:rsidRPr="00421C89">
              <w:rPr>
                <w:rFonts w:ascii="Times New Roman" w:hAnsi="Times New Roman" w:cs="Times New Roman"/>
                <w:spacing w:val="36"/>
                <w:w w:val="115"/>
                <w:sz w:val="24"/>
                <w:szCs w:val="24"/>
                <w:lang w:val="ru-RU"/>
              </w:rPr>
              <w:t xml:space="preserve"> </w:t>
            </w:r>
            <w:r w:rsidRPr="00421C89">
              <w:rPr>
                <w:rFonts w:ascii="Times New Roman" w:hAnsi="Times New Roman" w:cs="Times New Roman"/>
                <w:w w:val="115"/>
                <w:sz w:val="24"/>
                <w:szCs w:val="24"/>
                <w:lang w:val="ru-RU"/>
              </w:rPr>
              <w:t>обществе,</w:t>
            </w:r>
            <w:r w:rsidRPr="00421C89">
              <w:rPr>
                <w:rFonts w:ascii="Times New Roman" w:hAnsi="Times New Roman" w:cs="Times New Roman"/>
                <w:spacing w:val="27"/>
                <w:w w:val="123"/>
                <w:sz w:val="24"/>
                <w:szCs w:val="24"/>
                <w:lang w:val="ru-RU"/>
              </w:rPr>
              <w:t xml:space="preserve"> </w:t>
            </w:r>
            <w:r w:rsidRPr="00421C89">
              <w:rPr>
                <w:rFonts w:ascii="Times New Roman" w:hAnsi="Times New Roman" w:cs="Times New Roman"/>
                <w:w w:val="115"/>
                <w:sz w:val="24"/>
                <w:szCs w:val="24"/>
                <w:lang w:val="ru-RU"/>
              </w:rPr>
              <w:t>о</w:t>
            </w:r>
            <w:r w:rsidRPr="00421C89">
              <w:rPr>
                <w:rFonts w:ascii="Times New Roman" w:hAnsi="Times New Roman" w:cs="Times New Roman"/>
                <w:spacing w:val="1"/>
                <w:w w:val="115"/>
                <w:sz w:val="24"/>
                <w:szCs w:val="24"/>
                <w:lang w:val="ru-RU"/>
              </w:rPr>
              <w:t xml:space="preserve"> </w:t>
            </w:r>
            <w:r w:rsidRPr="00421C89">
              <w:rPr>
                <w:rFonts w:ascii="Times New Roman" w:hAnsi="Times New Roman" w:cs="Times New Roman"/>
                <w:w w:val="115"/>
                <w:sz w:val="24"/>
                <w:szCs w:val="24"/>
                <w:lang w:val="ru-RU"/>
              </w:rPr>
              <w:t xml:space="preserve">применении научных </w:t>
            </w:r>
            <w:r w:rsidRPr="00421C89">
              <w:rPr>
                <w:rFonts w:ascii="Times New Roman" w:hAnsi="Times New Roman" w:cs="Times New Roman"/>
                <w:spacing w:val="1"/>
                <w:w w:val="115"/>
                <w:sz w:val="24"/>
                <w:szCs w:val="24"/>
                <w:lang w:val="ru-RU"/>
              </w:rPr>
              <w:t>д</w:t>
            </w:r>
            <w:r w:rsidRPr="00421C89">
              <w:rPr>
                <w:rFonts w:ascii="Times New Roman" w:hAnsi="Times New Roman" w:cs="Times New Roman"/>
                <w:w w:val="115"/>
                <w:sz w:val="24"/>
                <w:szCs w:val="24"/>
                <w:lang w:val="ru-RU"/>
              </w:rPr>
              <w:t>остижений</w:t>
            </w:r>
            <w:r w:rsidRPr="00421C89">
              <w:rPr>
                <w:rFonts w:ascii="Times New Roman" w:hAnsi="Times New Roman" w:cs="Times New Roman"/>
                <w:spacing w:val="1"/>
                <w:w w:val="115"/>
                <w:sz w:val="24"/>
                <w:szCs w:val="24"/>
                <w:lang w:val="ru-RU"/>
              </w:rPr>
              <w:t xml:space="preserve"> </w:t>
            </w:r>
            <w:r w:rsidRPr="00421C89">
              <w:rPr>
                <w:rFonts w:ascii="Times New Roman" w:hAnsi="Times New Roman" w:cs="Times New Roman"/>
                <w:w w:val="115"/>
                <w:sz w:val="24"/>
                <w:szCs w:val="24"/>
                <w:lang w:val="ru-RU"/>
              </w:rPr>
              <w:t>в</w:t>
            </w:r>
            <w:r w:rsidRPr="00421C89">
              <w:rPr>
                <w:rFonts w:ascii="Times New Roman" w:hAnsi="Times New Roman" w:cs="Times New Roman"/>
                <w:spacing w:val="1"/>
                <w:w w:val="115"/>
                <w:sz w:val="24"/>
                <w:szCs w:val="24"/>
                <w:lang w:val="ru-RU"/>
              </w:rPr>
              <w:t xml:space="preserve"> </w:t>
            </w:r>
            <w:r w:rsidRPr="00421C89">
              <w:rPr>
                <w:rFonts w:ascii="Times New Roman" w:hAnsi="Times New Roman" w:cs="Times New Roman"/>
                <w:spacing w:val="-1"/>
                <w:w w:val="115"/>
                <w:sz w:val="24"/>
                <w:szCs w:val="24"/>
                <w:lang w:val="ru-RU"/>
              </w:rPr>
              <w:t>различных</w:t>
            </w:r>
            <w:r w:rsidRPr="00421C89">
              <w:rPr>
                <w:rFonts w:ascii="Times New Roman" w:hAnsi="Times New Roman" w:cs="Times New Roman"/>
                <w:spacing w:val="29"/>
                <w:w w:val="120"/>
                <w:sz w:val="24"/>
                <w:szCs w:val="24"/>
                <w:lang w:val="ru-RU"/>
              </w:rPr>
              <w:t xml:space="preserve"> </w:t>
            </w:r>
            <w:r w:rsidRPr="00421C89">
              <w:rPr>
                <w:rFonts w:ascii="Times New Roman" w:hAnsi="Times New Roman" w:cs="Times New Roman"/>
                <w:w w:val="115"/>
                <w:sz w:val="24"/>
                <w:szCs w:val="24"/>
                <w:lang w:val="ru-RU"/>
              </w:rPr>
              <w:t xml:space="preserve">сферах жизни </w:t>
            </w:r>
            <w:r w:rsidRPr="00421C89">
              <w:rPr>
                <w:rFonts w:ascii="Times New Roman" w:hAnsi="Times New Roman" w:cs="Times New Roman"/>
                <w:spacing w:val="1"/>
                <w:w w:val="115"/>
                <w:sz w:val="24"/>
                <w:szCs w:val="24"/>
                <w:lang w:val="ru-RU"/>
              </w:rPr>
              <w:t>ч</w:t>
            </w:r>
            <w:r w:rsidRPr="00421C89">
              <w:rPr>
                <w:rFonts w:ascii="Times New Roman" w:hAnsi="Times New Roman" w:cs="Times New Roman"/>
                <w:w w:val="115"/>
                <w:sz w:val="24"/>
                <w:szCs w:val="24"/>
                <w:lang w:val="ru-RU"/>
              </w:rPr>
              <w:t>еловека</w:t>
            </w:r>
            <w:r w:rsidRPr="00421C89">
              <w:rPr>
                <w:rFonts w:ascii="Times New Roman" w:hAnsi="Times New Roman" w:cs="Times New Roman"/>
                <w:sz w:val="24"/>
                <w:szCs w:val="24"/>
                <w:lang w:val="ru-RU"/>
              </w:rPr>
              <w:t>.</w:t>
            </w:r>
          </w:p>
          <w:p w:rsidR="00E53ED9" w:rsidRPr="00421C89" w:rsidRDefault="00404F78"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i/>
                <w:spacing w:val="-2"/>
                <w:w w:val="110"/>
              </w:rPr>
              <w:t>Использовать</w:t>
            </w:r>
            <w:r w:rsidRPr="00421C89">
              <w:rPr>
                <w:i/>
                <w:spacing w:val="36"/>
                <w:w w:val="110"/>
              </w:rPr>
              <w:t xml:space="preserve"> </w:t>
            </w:r>
            <w:r w:rsidRPr="00421C89">
              <w:rPr>
                <w:w w:val="110"/>
              </w:rPr>
              <w:t>знания</w:t>
            </w:r>
            <w:r w:rsidRPr="00421C89">
              <w:rPr>
                <w:spacing w:val="47"/>
                <w:w w:val="110"/>
              </w:rPr>
              <w:t xml:space="preserve"> </w:t>
            </w:r>
            <w:r w:rsidRPr="00421C89">
              <w:rPr>
                <w:w w:val="110"/>
              </w:rPr>
              <w:t>о</w:t>
            </w:r>
            <w:r w:rsidRPr="00421C89">
              <w:rPr>
                <w:spacing w:val="47"/>
                <w:w w:val="110"/>
              </w:rPr>
              <w:t xml:space="preserve"> </w:t>
            </w:r>
            <w:r w:rsidRPr="00421C89">
              <w:rPr>
                <w:w w:val="110"/>
              </w:rPr>
              <w:t>системе</w:t>
            </w:r>
            <w:r w:rsidRPr="00421C89">
              <w:rPr>
                <w:spacing w:val="46"/>
                <w:w w:val="110"/>
              </w:rPr>
              <w:t xml:space="preserve"> </w:t>
            </w:r>
            <w:r w:rsidRPr="00421C89">
              <w:rPr>
                <w:w w:val="110"/>
              </w:rPr>
              <w:t>образования</w:t>
            </w:r>
            <w:r w:rsidRPr="00421C89">
              <w:rPr>
                <w:spacing w:val="47"/>
                <w:w w:val="110"/>
              </w:rPr>
              <w:t xml:space="preserve"> </w:t>
            </w:r>
            <w:r w:rsidRPr="00421C89">
              <w:rPr>
                <w:w w:val="110"/>
              </w:rPr>
              <w:t>в</w:t>
            </w:r>
            <w:r w:rsidRPr="00421C89">
              <w:rPr>
                <w:spacing w:val="47"/>
                <w:w w:val="110"/>
              </w:rPr>
              <w:t xml:space="preserve"> </w:t>
            </w:r>
            <w:r w:rsidR="00D234DC" w:rsidRPr="00421C89">
              <w:rPr>
                <w:w w:val="110"/>
              </w:rPr>
              <w:t xml:space="preserve">Российской </w:t>
            </w:r>
            <w:r w:rsidR="00D234DC" w:rsidRPr="00421C89">
              <w:rPr>
                <w:spacing w:val="48"/>
                <w:w w:val="110"/>
              </w:rPr>
              <w:t>Федерации</w:t>
            </w:r>
            <w:r w:rsidR="00D234DC" w:rsidRPr="00421C89">
              <w:rPr>
                <w:w w:val="110"/>
              </w:rPr>
              <w:t xml:space="preserve">, </w:t>
            </w:r>
            <w:r w:rsidR="00D234DC" w:rsidRPr="00421C89">
              <w:rPr>
                <w:spacing w:val="48"/>
                <w:w w:val="110"/>
              </w:rPr>
              <w:t>непрерывности</w:t>
            </w:r>
            <w:r w:rsidRPr="00421C89">
              <w:rPr>
                <w:w w:val="110"/>
              </w:rPr>
              <w:t xml:space="preserve"> </w:t>
            </w:r>
            <w:r w:rsidRPr="00421C89">
              <w:rPr>
                <w:spacing w:val="48"/>
                <w:w w:val="110"/>
              </w:rPr>
              <w:t xml:space="preserve"> </w:t>
            </w:r>
            <w:r w:rsidRPr="00421C89">
              <w:rPr>
                <w:w w:val="110"/>
              </w:rPr>
              <w:t xml:space="preserve">образования </w:t>
            </w:r>
            <w:r w:rsidRPr="00421C89">
              <w:rPr>
                <w:spacing w:val="49"/>
                <w:w w:val="110"/>
              </w:rPr>
              <w:t xml:space="preserve"> </w:t>
            </w:r>
            <w:r w:rsidRPr="00421C89">
              <w:rPr>
                <w:w w:val="110"/>
              </w:rPr>
              <w:t>в</w:t>
            </w:r>
            <w:r w:rsidRPr="00421C89">
              <w:rPr>
                <w:spacing w:val="27"/>
                <w:w w:val="115"/>
              </w:rPr>
              <w:t xml:space="preserve"> </w:t>
            </w:r>
            <w:r w:rsidRPr="00421C89">
              <w:rPr>
                <w:w w:val="110"/>
              </w:rPr>
              <w:t xml:space="preserve">целях </w:t>
            </w:r>
            <w:r w:rsidRPr="00421C89">
              <w:rPr>
                <w:spacing w:val="33"/>
                <w:w w:val="110"/>
              </w:rPr>
              <w:t xml:space="preserve"> </w:t>
            </w:r>
            <w:r w:rsidRPr="00421C89">
              <w:rPr>
                <w:spacing w:val="-1"/>
                <w:w w:val="110"/>
              </w:rPr>
              <w:t>успешного</w:t>
            </w:r>
            <w:r w:rsidRPr="00421C89">
              <w:rPr>
                <w:w w:val="110"/>
              </w:rPr>
              <w:t xml:space="preserve"> </w:t>
            </w:r>
            <w:r w:rsidRPr="00421C89">
              <w:rPr>
                <w:spacing w:val="33"/>
                <w:w w:val="110"/>
              </w:rPr>
              <w:t xml:space="preserve"> </w:t>
            </w:r>
            <w:r w:rsidRPr="00421C89">
              <w:rPr>
                <w:spacing w:val="-1"/>
                <w:w w:val="110"/>
              </w:rPr>
              <w:t>выполнения</w:t>
            </w:r>
            <w:r w:rsidRPr="00421C89">
              <w:rPr>
                <w:w w:val="110"/>
              </w:rPr>
              <w:t xml:space="preserve"> </w:t>
            </w:r>
            <w:r w:rsidRPr="00421C89">
              <w:rPr>
                <w:spacing w:val="33"/>
                <w:w w:val="110"/>
              </w:rPr>
              <w:t xml:space="preserve"> </w:t>
            </w:r>
            <w:r w:rsidRPr="00421C89">
              <w:rPr>
                <w:w w:val="110"/>
              </w:rPr>
              <w:t xml:space="preserve">социальной </w:t>
            </w:r>
            <w:r w:rsidRPr="00421C89">
              <w:rPr>
                <w:spacing w:val="33"/>
                <w:w w:val="110"/>
              </w:rPr>
              <w:t xml:space="preserve"> </w:t>
            </w:r>
            <w:r w:rsidRPr="00421C89">
              <w:rPr>
                <w:spacing w:val="-1"/>
                <w:w w:val="110"/>
              </w:rPr>
              <w:t>роли</w:t>
            </w:r>
            <w:r w:rsidRPr="00421C89">
              <w:rPr>
                <w:w w:val="110"/>
              </w:rPr>
              <w:t xml:space="preserve"> </w:t>
            </w:r>
            <w:r w:rsidRPr="00421C89">
              <w:rPr>
                <w:spacing w:val="33"/>
                <w:w w:val="110"/>
              </w:rPr>
              <w:t xml:space="preserve"> </w:t>
            </w:r>
            <w:r w:rsidRPr="00421C89">
              <w:rPr>
                <w:w w:val="110"/>
              </w:rPr>
              <w:t>обучающегося</w:t>
            </w:r>
            <w:r w:rsidRPr="00421C89">
              <w:t>.</w:t>
            </w:r>
          </w:p>
        </w:tc>
      </w:tr>
      <w:tr w:rsidR="00065DCF" w:rsidRPr="00421C89" w:rsidTr="00065DCF">
        <w:trPr>
          <w:trHeight w:val="543"/>
        </w:trPr>
        <w:tc>
          <w:tcPr>
            <w:tcW w:w="5000" w:type="pct"/>
            <w:gridSpan w:val="2"/>
            <w:tcMar>
              <w:top w:w="100" w:type="dxa"/>
              <w:left w:w="100" w:type="dxa"/>
              <w:bottom w:w="100" w:type="dxa"/>
              <w:right w:w="100" w:type="dxa"/>
            </w:tcMar>
          </w:tcPr>
          <w:p w:rsidR="00404F78" w:rsidRPr="00421C89" w:rsidRDefault="00065DCF"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rPr>
                <w:b/>
                <w:color w:val="000000"/>
              </w:rPr>
              <w:t>Ключевые слова</w:t>
            </w:r>
            <w:r w:rsidRPr="00421C89">
              <w:rPr>
                <w:color w:val="000000"/>
              </w:rPr>
              <w:t xml:space="preserve"> (введите через запятую список ключевых слов, характеризующих урок):</w:t>
            </w:r>
          </w:p>
          <w:p w:rsidR="00065DCF" w:rsidRPr="00421C89" w:rsidRDefault="00404F78" w:rsidP="00404F7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421C89">
              <w:t xml:space="preserve"> Образование, приоритетность образования, общее и профессиональное образование в </w:t>
            </w:r>
            <w:r w:rsidR="00D234DC" w:rsidRPr="00421C89">
              <w:t>РФ, самообразование</w:t>
            </w:r>
          </w:p>
        </w:tc>
      </w:tr>
      <w:tr w:rsidR="00065DCF" w:rsidRPr="00421C89" w:rsidTr="00065DCF">
        <w:trPr>
          <w:trHeight w:val="411"/>
        </w:trPr>
        <w:tc>
          <w:tcPr>
            <w:tcW w:w="5000" w:type="pct"/>
            <w:gridSpan w:val="2"/>
            <w:tcMar>
              <w:top w:w="100" w:type="dxa"/>
              <w:left w:w="100" w:type="dxa"/>
              <w:bottom w:w="100" w:type="dxa"/>
              <w:right w:w="100" w:type="dxa"/>
            </w:tcMar>
          </w:tcPr>
          <w:p w:rsidR="00065DCF" w:rsidRPr="00421C89" w:rsidRDefault="00065DCF" w:rsidP="00404F78">
            <w:pPr>
              <w:rPr>
                <w:color w:val="000000"/>
              </w:rPr>
            </w:pPr>
            <w:r w:rsidRPr="00421C89">
              <w:rPr>
                <w:b/>
                <w:color w:val="000000"/>
              </w:rPr>
              <w:t>Краткое описание</w:t>
            </w:r>
            <w:r w:rsidRPr="00421C89">
              <w:rPr>
                <w:color w:val="000000"/>
              </w:rPr>
              <w:t xml:space="preserve"> (введите аннотацию к уроку</w:t>
            </w:r>
            <w:r w:rsidR="00DF3B4A" w:rsidRPr="00421C89">
              <w:rPr>
                <w:color w:val="000000"/>
              </w:rPr>
              <w:t>, укажите используемые материалы/оборудование/электронные образовательные ресурсы</w:t>
            </w:r>
            <w:r w:rsidRPr="00421C89">
              <w:rPr>
                <w:color w:val="000000"/>
              </w:rPr>
              <w:t>)</w:t>
            </w:r>
          </w:p>
          <w:p w:rsidR="00404F78" w:rsidRPr="00421C89" w:rsidRDefault="00404F78" w:rsidP="002B573B">
            <w:pPr>
              <w:rPr>
                <w:rFonts w:eastAsia="Calibri"/>
                <w:color w:val="000000"/>
                <w:lang w:eastAsia="en-US"/>
              </w:rPr>
            </w:pPr>
            <w:r w:rsidRPr="00421C89">
              <w:rPr>
                <w:color w:val="212529"/>
                <w:shd w:val="clear" w:color="auto" w:fill="F8FCFF"/>
              </w:rPr>
              <w:t>На уроке предусмотрено использование следующих образовательных материалов: "Презентация", "Параграф учебника", "Интерактивный справочник терминов и понятий", "Кейсы по работе с информацией", "</w:t>
            </w:r>
            <w:r w:rsidRPr="00421C89">
              <w:t xml:space="preserve"> Бланк взаимооценки работы в группе»</w:t>
            </w:r>
            <w:r w:rsidR="002B573B" w:rsidRPr="00421C89">
              <w:t>,</w:t>
            </w:r>
            <w:r w:rsidRPr="00421C89">
              <w:t xml:space="preserve">  </w:t>
            </w:r>
            <w:r w:rsidRPr="00421C89">
              <w:rPr>
                <w:color w:val="212529"/>
                <w:shd w:val="clear" w:color="auto" w:fill="F8FCFF"/>
              </w:rPr>
              <w:t xml:space="preserve"> "Вопросы в формате ГИА", "Чек-лист".</w:t>
            </w:r>
          </w:p>
        </w:tc>
      </w:tr>
    </w:tbl>
    <w:p w:rsidR="00321BB6" w:rsidRPr="00421C89" w:rsidRDefault="00A64A69" w:rsidP="00404F7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bookmarkStart w:id="2" w:name="_23ckvvd"/>
      <w:bookmarkEnd w:id="2"/>
      <w:r w:rsidRPr="00421C89">
        <w:rPr>
          <w:color w:val="000000"/>
        </w:rPr>
        <w:t>3. БЛОЧНО-МОДУЛЬНОЕ ОПИСАНИЕ УРОКА</w:t>
      </w:r>
    </w:p>
    <w:tbl>
      <w:tblPr>
        <w:tblStyle w:val="af3"/>
        <w:tblW w:w="0" w:type="auto"/>
        <w:tblLook w:val="04A0" w:firstRow="1" w:lastRow="0" w:firstColumn="1" w:lastColumn="0" w:noHBand="0" w:noVBand="1"/>
      </w:tblPr>
      <w:tblGrid>
        <w:gridCol w:w="14786"/>
      </w:tblGrid>
      <w:tr w:rsidR="00321BB6" w:rsidRPr="00421C89" w:rsidTr="008E12EB">
        <w:tc>
          <w:tcPr>
            <w:tcW w:w="14560" w:type="dxa"/>
            <w:shd w:val="clear" w:color="F2F2F2" w:fill="C6D9F1" w:themeFill="text2" w:themeFillTint="33"/>
          </w:tcPr>
          <w:p w:rsidR="00321BB6" w:rsidRPr="00421C89" w:rsidRDefault="00A64A69" w:rsidP="00404F78">
            <w:pPr>
              <w:widowControl w:val="0"/>
              <w:rPr>
                <w:b/>
                <w:color w:val="000000"/>
              </w:rPr>
            </w:pPr>
            <w:r w:rsidRPr="00421C89">
              <w:rPr>
                <w:b/>
                <w:color w:val="1F497D" w:themeColor="text2"/>
              </w:rPr>
              <w:t>БЛОК 1. Вхождение в тему урока и создание условий для осознанного восприятия нового материала</w:t>
            </w:r>
          </w:p>
        </w:tc>
      </w:tr>
      <w:tr w:rsidR="003C62D1" w:rsidRPr="00421C89" w:rsidTr="00AF6636">
        <w:tc>
          <w:tcPr>
            <w:tcW w:w="14560" w:type="dxa"/>
          </w:tcPr>
          <w:p w:rsidR="003C62D1" w:rsidRPr="00421C89" w:rsidRDefault="0015478E" w:rsidP="00404F78">
            <w:pPr>
              <w:widowControl w:val="0"/>
              <w:rPr>
                <w:b/>
                <w:color w:val="000000"/>
              </w:rPr>
            </w:pPr>
            <w:r w:rsidRPr="00421C89">
              <w:rPr>
                <w:b/>
                <w:color w:val="000000"/>
              </w:rPr>
              <w:t xml:space="preserve">Этап </w:t>
            </w:r>
            <w:r w:rsidR="003C62D1" w:rsidRPr="00421C89">
              <w:rPr>
                <w:b/>
                <w:color w:val="000000"/>
              </w:rPr>
              <w:t xml:space="preserve">1.1. </w:t>
            </w:r>
            <w:r w:rsidR="003C62D1" w:rsidRPr="00421C89">
              <w:rPr>
                <w:b/>
              </w:rPr>
              <w:t>Мотивирование на учебную деятельность</w:t>
            </w:r>
          </w:p>
        </w:tc>
      </w:tr>
      <w:tr w:rsidR="0015478E" w:rsidRPr="00421C89" w:rsidTr="00530B9B">
        <w:tc>
          <w:tcPr>
            <w:tcW w:w="14560" w:type="dxa"/>
          </w:tcPr>
          <w:p w:rsidR="0015478E" w:rsidRPr="00421C89" w:rsidRDefault="009D375B" w:rsidP="00404F78">
            <w:pPr>
              <w:widowControl w:val="0"/>
              <w:rPr>
                <w:i/>
              </w:rPr>
            </w:pPr>
            <w:r w:rsidRPr="00421C89">
              <w:rPr>
                <w:i/>
              </w:rPr>
              <w:t xml:space="preserve">Укажите формы </w:t>
            </w:r>
            <w:r w:rsidR="0015478E" w:rsidRPr="00421C89">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421C89">
              <w:rPr>
                <w:i/>
                <w:color w:val="000000"/>
              </w:rPr>
              <w:t xml:space="preserve"> (это интересно/знаешь ли ты, что)</w:t>
            </w:r>
          </w:p>
        </w:tc>
      </w:tr>
      <w:tr w:rsidR="008E12EB" w:rsidRPr="00421C89" w:rsidTr="008E428E">
        <w:trPr>
          <w:trHeight w:val="843"/>
        </w:trPr>
        <w:tc>
          <w:tcPr>
            <w:tcW w:w="14560" w:type="dxa"/>
          </w:tcPr>
          <w:p w:rsidR="008E428E" w:rsidRPr="00421C89" w:rsidRDefault="008E428E" w:rsidP="008E428E">
            <w:pPr>
              <w:rPr>
                <w:noProof/>
              </w:rPr>
            </w:pPr>
            <w:r w:rsidRPr="00421C89">
              <w:rPr>
                <w:noProof/>
              </w:rPr>
              <w:lastRenderedPageBreak/>
              <w:t xml:space="preserve">Учитель выдает учащимся жетоны разной формы при входе в учебный кабинет, делит класс на группы. Получают жетоны разной формы, что позволяет поделить класс на четыре группы. Начинает показ презентации.. Задает вопрос «Для чего мы учимся?» Слушает ответы учащихся, правильные ответы выводит на экран. </w:t>
            </w:r>
          </w:p>
          <w:p w:rsidR="008E428E" w:rsidRPr="00421C89" w:rsidRDefault="008E428E" w:rsidP="008E428E">
            <w:pPr>
              <w:rPr>
                <w:noProof/>
              </w:rPr>
            </w:pPr>
            <w:r w:rsidRPr="00421C89">
              <w:rPr>
                <w:noProof/>
              </w:rPr>
              <w:t>Предлагает найти в тексте параграфа  определение  термина «образование» и объяснить в чем заключается его целенаправленность.</w:t>
            </w:r>
          </w:p>
          <w:p w:rsidR="008E12EB" w:rsidRPr="00421C89" w:rsidRDefault="008E12EB" w:rsidP="00404F78">
            <w:pPr>
              <w:widowControl w:val="0"/>
              <w:rPr>
                <w:i/>
              </w:rPr>
            </w:pP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1.2. </w:t>
            </w:r>
            <w:r w:rsidR="00A64A69" w:rsidRPr="00421C89">
              <w:rPr>
                <w:b/>
              </w:rPr>
              <w:t>Актуализация опорных знаний</w:t>
            </w:r>
          </w:p>
        </w:tc>
      </w:tr>
      <w:tr w:rsidR="00232C9D" w:rsidRPr="00421C89" w:rsidTr="00810B1D">
        <w:trPr>
          <w:trHeight w:val="681"/>
        </w:trPr>
        <w:tc>
          <w:tcPr>
            <w:tcW w:w="14560" w:type="dxa"/>
          </w:tcPr>
          <w:p w:rsidR="00232C9D" w:rsidRPr="00421C89" w:rsidRDefault="009D375B" w:rsidP="00810B1D">
            <w:pPr>
              <w:shd w:val="clear" w:color="FFFFFF" w:fill="FFFFFF"/>
              <w:rPr>
                <w:b/>
                <w:i/>
                <w:color w:val="000000"/>
              </w:rPr>
            </w:pPr>
            <w:r w:rsidRPr="00421C89">
              <w:rPr>
                <w:i/>
              </w:rPr>
              <w:t>Укажите ф</w:t>
            </w:r>
            <w:r w:rsidR="00232C9D" w:rsidRPr="00421C89">
              <w:rPr>
                <w:i/>
              </w:rPr>
              <w:t xml:space="preserve">ормы организации учебной деятельности </w:t>
            </w:r>
            <w:r w:rsidR="00F15342" w:rsidRPr="00421C89">
              <w:rPr>
                <w:i/>
              </w:rPr>
              <w:t>и учебные задания для</w:t>
            </w:r>
            <w:r w:rsidR="00232C9D" w:rsidRPr="00421C89">
              <w:rPr>
                <w:i/>
              </w:rPr>
              <w:t xml:space="preserve"> актуализации опорных знаний, необходимых для изучения нового</w:t>
            </w:r>
          </w:p>
        </w:tc>
      </w:tr>
      <w:tr w:rsidR="008E12EB" w:rsidRPr="00421C89" w:rsidTr="008E428E">
        <w:trPr>
          <w:trHeight w:val="2790"/>
        </w:trPr>
        <w:tc>
          <w:tcPr>
            <w:tcW w:w="14560" w:type="dxa"/>
          </w:tcPr>
          <w:p w:rsidR="008E428E" w:rsidRPr="00421C89" w:rsidRDefault="008E428E" w:rsidP="008E428E">
            <w:pPr>
              <w:shd w:val="clear" w:color="FFFFFF" w:fill="FFFFFF"/>
              <w:rPr>
                <w:i/>
              </w:rPr>
            </w:pPr>
            <w:r w:rsidRPr="00421C89">
              <w:rPr>
                <w:noProof/>
              </w:rPr>
              <w:t>Проводит игру «Что я буду изучать?». Подводит детей к пониманию необходимости изучения различных предметных областей. Формулирует задачи, поставленные в Федеральном государственном образовательном стандарте.</w:t>
            </w:r>
          </w:p>
          <w:p w:rsidR="008E428E" w:rsidRPr="00421C89" w:rsidRDefault="008E428E" w:rsidP="008E428E">
            <w:pPr>
              <w:spacing w:line="360" w:lineRule="auto"/>
              <w:jc w:val="both"/>
              <w:rPr>
                <w:i/>
              </w:rPr>
            </w:pPr>
            <w:r w:rsidRPr="00421C89">
              <w:rPr>
                <w:noProof/>
              </w:rPr>
              <w:t xml:space="preserve">Игра «Что я буду изучать?». Каждой группе предлагаются на выбор четыре области знания. Выбрать можно от одной до четырех, затем нужно обосновать свой выбор. На обсуждение дается одна минута. Задача подвести учащихся к пониманию того, что для получения разностороннего образования необходимо изучать все области знания.Затем учитель задает вопрос, почему из девяти секций заполнено только четыре и поясняет, что в </w:t>
            </w:r>
            <w:r w:rsidRPr="00421C89">
              <w:rPr>
                <w:noProof/>
                <w:lang w:val="en-US"/>
              </w:rPr>
              <w:t>XIX</w:t>
            </w:r>
            <w:r w:rsidRPr="00421C89">
              <w:rPr>
                <w:noProof/>
              </w:rPr>
              <w:t xml:space="preserve"> веке для большинства детей изучение многих предметов было недоступно.</w:t>
            </w:r>
          </w:p>
          <w:p w:rsidR="008E12EB" w:rsidRPr="00421C89" w:rsidRDefault="008E428E" w:rsidP="008E428E">
            <w:pPr>
              <w:spacing w:line="360" w:lineRule="auto"/>
              <w:jc w:val="both"/>
              <w:rPr>
                <w:i/>
              </w:rPr>
            </w:pPr>
            <w:r w:rsidRPr="00421C89">
              <w:rPr>
                <w:noProof/>
              </w:rPr>
              <w:t>Учитель формулирует задачи, поставленные в Федеральном государственном образовательном стандарте и поясняет, что требования к школьному образованию в современной России изменились в соответствии с требованиями времени и социальным развитием общества.</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1.3. </w:t>
            </w:r>
            <w:r w:rsidR="00A64A69" w:rsidRPr="00421C89">
              <w:rPr>
                <w:b/>
              </w:rPr>
              <w:t>Целеполагание</w:t>
            </w:r>
          </w:p>
        </w:tc>
      </w:tr>
      <w:tr w:rsidR="0015478E" w:rsidRPr="00421C89" w:rsidTr="00810B1D">
        <w:trPr>
          <w:trHeight w:val="294"/>
        </w:trPr>
        <w:tc>
          <w:tcPr>
            <w:tcW w:w="14560" w:type="dxa"/>
          </w:tcPr>
          <w:p w:rsidR="0015478E" w:rsidRPr="00421C89" w:rsidRDefault="009D375B" w:rsidP="00810B1D">
            <w:pPr>
              <w:widowControl w:val="0"/>
            </w:pPr>
            <w:r w:rsidRPr="00421C89">
              <w:rPr>
                <w:i/>
              </w:rPr>
              <w:t>Назовите цель (</w:t>
            </w:r>
            <w:r w:rsidR="00F15342" w:rsidRPr="00421C89">
              <w:rPr>
                <w:i/>
              </w:rPr>
              <w:t>стратегия успеха</w:t>
            </w:r>
            <w:r w:rsidRPr="00421C89">
              <w:rPr>
                <w:i/>
              </w:rPr>
              <w:t>)</w:t>
            </w:r>
            <w:r w:rsidR="00F15342" w:rsidRPr="00421C89">
              <w:rPr>
                <w:i/>
              </w:rPr>
              <w:t xml:space="preserve">: </w:t>
            </w:r>
            <w:r w:rsidR="00F15342" w:rsidRPr="00421C89">
              <w:rPr>
                <w:i/>
                <w:color w:val="000000"/>
              </w:rPr>
              <w:t>ты узнаешь, ты научишься</w:t>
            </w:r>
            <w:r w:rsidR="0015478E" w:rsidRPr="00421C89">
              <w:rPr>
                <w:i/>
              </w:rPr>
              <w:t xml:space="preserve"> </w:t>
            </w:r>
          </w:p>
        </w:tc>
      </w:tr>
      <w:tr w:rsidR="008E12EB" w:rsidRPr="00421C89" w:rsidTr="00A873AB">
        <w:tc>
          <w:tcPr>
            <w:tcW w:w="14560" w:type="dxa"/>
          </w:tcPr>
          <w:p w:rsidR="00C36F53" w:rsidRPr="00421C89" w:rsidRDefault="00C36F53" w:rsidP="00C36F53">
            <w:pPr>
              <w:widowControl w:val="0"/>
            </w:pPr>
            <w:r w:rsidRPr="00421C89">
              <w:t>Как выдумаете: о чем у нас пойдет разговор на уроке? Правильно о школе, об образовании. Кто автор строк «Мы все учились по не многу, чему-нибудь и как ни будь»? (А. Пушкин «Евгений Онегин»)</w:t>
            </w:r>
          </w:p>
          <w:p w:rsidR="00C36F53" w:rsidRPr="00421C89" w:rsidRDefault="00C36F53" w:rsidP="00C36F53">
            <w:pPr>
              <w:widowControl w:val="0"/>
            </w:pPr>
            <w:r w:rsidRPr="00421C89">
              <w:t>Проанализируйте цитату на предмет целеполагания и сформулируйте образовательные задачи на сегодняшний урок</w:t>
            </w:r>
          </w:p>
          <w:p w:rsidR="008E12EB" w:rsidRPr="00421C89" w:rsidRDefault="00C36F53" w:rsidP="00C36F53">
            <w:pPr>
              <w:widowControl w:val="0"/>
              <w:rPr>
                <w:i/>
              </w:rPr>
            </w:pPr>
            <w:r w:rsidRPr="00421C89">
              <w:t>Учащиеся формулируют тему урока, цели м задачи. Чему-нибудь- типы и виды общего образования, как ни будь – ступени, формы получения образования, отметочная система</w:t>
            </w:r>
          </w:p>
        </w:tc>
      </w:tr>
      <w:tr w:rsidR="00321BB6" w:rsidRPr="00421C89" w:rsidTr="008E12EB">
        <w:tc>
          <w:tcPr>
            <w:tcW w:w="14560" w:type="dxa"/>
            <w:shd w:val="clear" w:color="auto" w:fill="C6D9F1" w:themeFill="text2" w:themeFillTint="33"/>
          </w:tcPr>
          <w:p w:rsidR="00321BB6" w:rsidRPr="00421C89" w:rsidRDefault="00A64A69" w:rsidP="00404F78">
            <w:pPr>
              <w:widowControl w:val="0"/>
              <w:rPr>
                <w:b/>
                <w:color w:val="000000"/>
              </w:rPr>
            </w:pPr>
            <w:r w:rsidRPr="00421C89">
              <w:rPr>
                <w:b/>
                <w:color w:val="1F497D" w:themeColor="text2"/>
              </w:rPr>
              <w:t>БЛОК 2. Освоение нового материала</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2.</w:t>
            </w:r>
            <w:r w:rsidR="00306B89" w:rsidRPr="00421C89">
              <w:rPr>
                <w:b/>
                <w:color w:val="000000"/>
              </w:rPr>
              <w:t>1</w:t>
            </w:r>
            <w:r w:rsidR="00A64A69" w:rsidRPr="00421C89">
              <w:rPr>
                <w:b/>
                <w:color w:val="000000"/>
              </w:rPr>
              <w:t>. Осуществление учебных действий по освоению нового материала</w:t>
            </w:r>
          </w:p>
        </w:tc>
      </w:tr>
      <w:tr w:rsidR="0015478E" w:rsidRPr="00421C89" w:rsidTr="0019093D">
        <w:tc>
          <w:tcPr>
            <w:tcW w:w="14560" w:type="dxa"/>
          </w:tcPr>
          <w:p w:rsidR="0015478E" w:rsidRPr="00421C89" w:rsidRDefault="009D375B" w:rsidP="00F465A8">
            <w:pPr>
              <w:pStyle w:val="aff"/>
              <w:rPr>
                <w:i/>
                <w:color w:val="000000"/>
                <w:sz w:val="24"/>
                <w:szCs w:val="24"/>
              </w:rPr>
            </w:pPr>
            <w:r w:rsidRPr="00421C89">
              <w:rPr>
                <w:i/>
                <w:color w:val="000000"/>
                <w:sz w:val="24"/>
                <w:szCs w:val="24"/>
              </w:rPr>
              <w:t>Укажите формы</w:t>
            </w:r>
            <w:r w:rsidR="0015478E" w:rsidRPr="00421C89">
              <w:rPr>
                <w:i/>
                <w:color w:val="000000"/>
                <w:sz w:val="24"/>
                <w:szCs w:val="24"/>
              </w:rPr>
              <w:t xml:space="preserve"> организации учебной деятельности, включая самостоятельную учебную деятельность </w:t>
            </w:r>
            <w:r w:rsidR="00F15342" w:rsidRPr="00421C89">
              <w:rPr>
                <w:i/>
                <w:color w:val="000000"/>
                <w:sz w:val="24"/>
                <w:szCs w:val="24"/>
              </w:rPr>
              <w:t>учащихся (и</w:t>
            </w:r>
            <w:r w:rsidR="0015478E" w:rsidRPr="00421C89">
              <w:rPr>
                <w:i/>
                <w:color w:val="000000"/>
                <w:sz w:val="24"/>
                <w:szCs w:val="24"/>
              </w:rPr>
              <w:t>зучаем новое/</w:t>
            </w:r>
            <w:r w:rsidR="00F15342" w:rsidRPr="00421C89">
              <w:rPr>
                <w:i/>
                <w:color w:val="000000"/>
                <w:sz w:val="24"/>
                <w:szCs w:val="24"/>
              </w:rPr>
              <w:t>о</w:t>
            </w:r>
            <w:r w:rsidR="0015478E" w:rsidRPr="00421C89">
              <w:rPr>
                <w:i/>
                <w:color w:val="000000"/>
                <w:sz w:val="24"/>
                <w:szCs w:val="24"/>
              </w:rPr>
              <w:t>ткрываем новое).</w:t>
            </w:r>
            <w:r w:rsidR="0015478E" w:rsidRPr="00421C89">
              <w:rPr>
                <w:i/>
                <w:sz w:val="24"/>
                <w:szCs w:val="24"/>
              </w:rPr>
              <w:t xml:space="preserve"> </w:t>
            </w:r>
            <w:r w:rsidR="00F15342" w:rsidRPr="00421C89">
              <w:rPr>
                <w:i/>
                <w:sz w:val="24"/>
                <w:szCs w:val="24"/>
              </w:rPr>
              <w:t xml:space="preserve">Приведите учебные задания для </w:t>
            </w:r>
            <w:r w:rsidR="0015478E" w:rsidRPr="00421C89">
              <w:rPr>
                <w:i/>
                <w:color w:val="000000"/>
                <w:sz w:val="24"/>
                <w:szCs w:val="24"/>
              </w:rPr>
              <w:t>самостоятельн</w:t>
            </w:r>
            <w:r w:rsidR="00F15342" w:rsidRPr="00421C89">
              <w:rPr>
                <w:i/>
                <w:color w:val="000000"/>
                <w:sz w:val="24"/>
                <w:szCs w:val="24"/>
              </w:rPr>
              <w:t>ой</w:t>
            </w:r>
            <w:r w:rsidR="0015478E" w:rsidRPr="00421C89">
              <w:rPr>
                <w:i/>
                <w:color w:val="000000"/>
                <w:sz w:val="24"/>
                <w:szCs w:val="24"/>
              </w:rPr>
              <w:t xml:space="preserve"> работ</w:t>
            </w:r>
            <w:r w:rsidR="00F15342" w:rsidRPr="00421C89">
              <w:rPr>
                <w:i/>
                <w:color w:val="000000"/>
                <w:sz w:val="24"/>
                <w:szCs w:val="24"/>
              </w:rPr>
              <w:t>ы</w:t>
            </w:r>
            <w:r w:rsidR="0015478E" w:rsidRPr="00421C89">
              <w:rPr>
                <w:i/>
                <w:color w:val="000000"/>
                <w:sz w:val="24"/>
                <w:szCs w:val="24"/>
              </w:rPr>
              <w:t xml:space="preserve"> с учебником, электронн</w:t>
            </w:r>
            <w:r w:rsidR="00F15342" w:rsidRPr="00421C89">
              <w:rPr>
                <w:i/>
                <w:color w:val="000000"/>
                <w:sz w:val="24"/>
                <w:szCs w:val="24"/>
              </w:rPr>
              <w:t>ыми образовательными материалам (р</w:t>
            </w:r>
            <w:r w:rsidR="00F15342" w:rsidRPr="00421C89">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sidRPr="00421C89">
              <w:rPr>
                <w:i/>
                <w:sz w:val="24"/>
                <w:szCs w:val="24"/>
              </w:rPr>
              <w:t xml:space="preserve">Приведите </w:t>
            </w:r>
            <w:r w:rsidR="00D81036" w:rsidRPr="00421C89">
              <w:rPr>
                <w:i/>
                <w:color w:val="000000"/>
                <w:sz w:val="24"/>
                <w:szCs w:val="24"/>
              </w:rPr>
              <w:t>задания</w:t>
            </w:r>
            <w:r w:rsidR="00F15342" w:rsidRPr="00421C89">
              <w:rPr>
                <w:i/>
                <w:color w:val="000000"/>
                <w:sz w:val="24"/>
                <w:szCs w:val="24"/>
              </w:rPr>
              <w:t xml:space="preserve"> по </w:t>
            </w:r>
            <w:r w:rsidR="0015478E" w:rsidRPr="00421C89">
              <w:rPr>
                <w:i/>
                <w:color w:val="000000"/>
                <w:sz w:val="24"/>
                <w:szCs w:val="24"/>
              </w:rPr>
              <w:t>составлени</w:t>
            </w:r>
            <w:r w:rsidR="00F15342" w:rsidRPr="00421C89">
              <w:rPr>
                <w:i/>
                <w:color w:val="000000"/>
                <w:sz w:val="24"/>
                <w:szCs w:val="24"/>
              </w:rPr>
              <w:t>ю</w:t>
            </w:r>
            <w:r w:rsidR="0015478E" w:rsidRPr="00421C89">
              <w:rPr>
                <w:i/>
                <w:color w:val="000000"/>
                <w:sz w:val="24"/>
                <w:szCs w:val="24"/>
              </w:rPr>
              <w:t xml:space="preserve"> плана, тезисов, резюме, аннотации, презентаций; </w:t>
            </w:r>
            <w:r w:rsidR="00F15342" w:rsidRPr="00421C89">
              <w:rPr>
                <w:i/>
                <w:color w:val="000000"/>
                <w:sz w:val="24"/>
                <w:szCs w:val="24"/>
              </w:rPr>
              <w:t>по наблюдению</w:t>
            </w:r>
            <w:r w:rsidR="0015478E" w:rsidRPr="00421C89">
              <w:rPr>
                <w:i/>
                <w:color w:val="000000"/>
                <w:sz w:val="24"/>
                <w:szCs w:val="24"/>
              </w:rPr>
              <w:t xml:space="preserve"> за </w:t>
            </w:r>
            <w:r w:rsidR="00F15342" w:rsidRPr="00421C89">
              <w:rPr>
                <w:i/>
                <w:color w:val="000000"/>
                <w:sz w:val="24"/>
                <w:szCs w:val="24"/>
              </w:rPr>
              <w:t>процессами, их объяснением, проведению эксперимента и интерпретации результатов, по</w:t>
            </w:r>
            <w:r w:rsidR="0015478E" w:rsidRPr="00421C89">
              <w:rPr>
                <w:i/>
                <w:color w:val="000000"/>
                <w:sz w:val="24"/>
                <w:szCs w:val="24"/>
              </w:rPr>
              <w:t xml:space="preserve"> построени</w:t>
            </w:r>
            <w:r w:rsidR="00F15342" w:rsidRPr="00421C89">
              <w:rPr>
                <w:i/>
                <w:color w:val="000000"/>
                <w:sz w:val="24"/>
                <w:szCs w:val="24"/>
              </w:rPr>
              <w:t>ю</w:t>
            </w:r>
            <w:r w:rsidR="0015478E" w:rsidRPr="00421C89">
              <w:rPr>
                <w:i/>
                <w:color w:val="000000"/>
                <w:sz w:val="24"/>
                <w:szCs w:val="24"/>
              </w:rPr>
              <w:t xml:space="preserve"> гипотезы на основе анализа имеющихся данных и т.д.</w:t>
            </w:r>
            <w:r w:rsidR="0015478E" w:rsidRPr="00421C89">
              <w:rPr>
                <w:i/>
                <w:sz w:val="24"/>
                <w:szCs w:val="24"/>
              </w:rPr>
              <w:t xml:space="preserve"> </w:t>
            </w:r>
          </w:p>
        </w:tc>
      </w:tr>
      <w:tr w:rsidR="008E12EB" w:rsidRPr="00421C89" w:rsidTr="0019093D">
        <w:tc>
          <w:tcPr>
            <w:tcW w:w="14560" w:type="dxa"/>
          </w:tcPr>
          <w:p w:rsidR="008E12EB" w:rsidRPr="00421C89" w:rsidRDefault="00F465A8" w:rsidP="00404F78">
            <w:pPr>
              <w:pStyle w:val="aff"/>
              <w:rPr>
                <w:noProof/>
                <w:sz w:val="24"/>
                <w:szCs w:val="24"/>
              </w:rPr>
            </w:pPr>
            <w:r w:rsidRPr="00421C89">
              <w:rPr>
                <w:noProof/>
                <w:sz w:val="24"/>
                <w:szCs w:val="24"/>
              </w:rPr>
              <w:lastRenderedPageBreak/>
              <w:t>Учитель показывает презентацию, рассказывает о деятельности С.А. Рачинского и особенностях его школы. Формулирует понятия «гуманист», «просветитель», «меценат».</w:t>
            </w:r>
          </w:p>
          <w:p w:rsidR="00F465A8" w:rsidRPr="00421C89" w:rsidRDefault="00F465A8" w:rsidP="00F465A8">
            <w:pPr>
              <w:rPr>
                <w:noProof/>
              </w:rPr>
            </w:pPr>
            <w:r w:rsidRPr="00421C89">
              <w:rPr>
                <w:noProof/>
              </w:rPr>
              <w:t>Работа в группах: Учитель выдает кейсы, ставит  задачу, наблюдает  за групповой работой учащихся. Отвечает на вопросы.</w:t>
            </w:r>
          </w:p>
          <w:p w:rsidR="008E12EB" w:rsidRPr="00421C89" w:rsidRDefault="00F465A8" w:rsidP="00BF0209">
            <w:pPr>
              <w:pStyle w:val="aff"/>
              <w:rPr>
                <w:i/>
                <w:color w:val="000000"/>
                <w:sz w:val="24"/>
                <w:szCs w:val="24"/>
              </w:rPr>
            </w:pPr>
            <w:r w:rsidRPr="00421C89">
              <w:rPr>
                <w:noProof/>
                <w:sz w:val="24"/>
                <w:szCs w:val="24"/>
              </w:rPr>
              <w:t>Каждая группа получает кейс-задание</w:t>
            </w:r>
            <w:r w:rsidR="00BF0209" w:rsidRPr="00421C89">
              <w:rPr>
                <w:noProof/>
                <w:sz w:val="24"/>
                <w:szCs w:val="24"/>
              </w:rPr>
              <w:t>.</w:t>
            </w:r>
            <w:r w:rsidRPr="00421C89">
              <w:rPr>
                <w:noProof/>
                <w:sz w:val="24"/>
                <w:szCs w:val="24"/>
              </w:rPr>
              <w:t xml:space="preserve">. Анализируют и сравнивают содержание предложенных документов, заполняют рабочий лист, готовят выступление перед классом. Учитель </w:t>
            </w:r>
            <w:r w:rsidRPr="00421C89">
              <w:rPr>
                <w:b/>
                <w:noProof/>
                <w:sz w:val="24"/>
                <w:szCs w:val="24"/>
              </w:rPr>
              <w:t xml:space="preserve"> </w:t>
            </w:r>
            <w:r w:rsidRPr="00421C89">
              <w:rPr>
                <w:noProof/>
                <w:sz w:val="24"/>
                <w:szCs w:val="24"/>
              </w:rPr>
              <w:t>наблюдает за работой групп, консультирует учащихся.</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2.</w:t>
            </w:r>
            <w:r w:rsidR="00306B89" w:rsidRPr="00421C89">
              <w:rPr>
                <w:b/>
                <w:color w:val="000000"/>
              </w:rPr>
              <w:t>2</w:t>
            </w:r>
            <w:r w:rsidR="00A64A69" w:rsidRPr="00421C89">
              <w:rPr>
                <w:b/>
                <w:color w:val="000000"/>
              </w:rPr>
              <w:t xml:space="preserve">. Проверка первичного усвоения </w:t>
            </w:r>
          </w:p>
        </w:tc>
      </w:tr>
      <w:tr w:rsidR="0015478E" w:rsidRPr="00421C89" w:rsidTr="00022275">
        <w:tc>
          <w:tcPr>
            <w:tcW w:w="14560" w:type="dxa"/>
          </w:tcPr>
          <w:p w:rsidR="0015478E" w:rsidRPr="00421C89" w:rsidRDefault="009D375B" w:rsidP="00404F78">
            <w:pPr>
              <w:rPr>
                <w:i/>
              </w:rPr>
            </w:pPr>
            <w:r w:rsidRPr="00421C89">
              <w:rPr>
                <w:i/>
              </w:rPr>
              <w:t>Укажите</w:t>
            </w:r>
            <w:r w:rsidR="0015478E" w:rsidRPr="00421C89">
              <w:rPr>
                <w:i/>
              </w:rPr>
              <w:t xml:space="preserve"> виды учебной деятельности, используйте соответствующие методические приемы. </w:t>
            </w:r>
            <w:r w:rsidR="0015478E" w:rsidRPr="00421C89">
              <w:rPr>
                <w:i/>
                <w:color w:val="000000"/>
              </w:rPr>
              <w:t>(</w:t>
            </w:r>
            <w:r w:rsidR="0015478E" w:rsidRPr="00421C89">
              <w:rPr>
                <w:i/>
              </w:rPr>
              <w:t>Сформулируй</w:t>
            </w:r>
            <w:r w:rsidR="00013B9F" w:rsidRPr="00421C89">
              <w:rPr>
                <w:i/>
              </w:rPr>
              <w:t>те</w:t>
            </w:r>
            <w:r w:rsidR="0015478E" w:rsidRPr="00421C89">
              <w:rPr>
                <w:i/>
              </w:rPr>
              <w:t>/Изложи</w:t>
            </w:r>
            <w:r w:rsidR="00013B9F" w:rsidRPr="00421C89">
              <w:rPr>
                <w:i/>
              </w:rPr>
              <w:t>те</w:t>
            </w:r>
            <w:r w:rsidR="0015478E" w:rsidRPr="00421C89">
              <w:rPr>
                <w:i/>
              </w:rPr>
              <w:t xml:space="preserve"> факты/Проверь</w:t>
            </w:r>
            <w:r w:rsidR="00013B9F" w:rsidRPr="00421C89">
              <w:rPr>
                <w:i/>
              </w:rPr>
              <w:t>те</w:t>
            </w:r>
            <w:r w:rsidR="0015478E" w:rsidRPr="00421C89">
              <w:rPr>
                <w:i/>
              </w:rPr>
              <w:t xml:space="preserve"> себя/Дай</w:t>
            </w:r>
            <w:r w:rsidR="00013B9F" w:rsidRPr="00421C89">
              <w:rPr>
                <w:i/>
              </w:rPr>
              <w:t>те</w:t>
            </w:r>
            <w:r w:rsidR="0015478E" w:rsidRPr="00421C89">
              <w:rPr>
                <w:i/>
              </w:rPr>
              <w:t xml:space="preserve"> определение понятию/Установи</w:t>
            </w:r>
            <w:r w:rsidR="00013B9F" w:rsidRPr="00421C89">
              <w:rPr>
                <w:i/>
              </w:rPr>
              <w:t>те</w:t>
            </w:r>
            <w:r w:rsidR="0015478E" w:rsidRPr="00421C89">
              <w:rPr>
                <w:i/>
              </w:rPr>
              <w:t>, что (где, когда)/Сформулируй</w:t>
            </w:r>
            <w:r w:rsidR="00013B9F" w:rsidRPr="00421C89">
              <w:rPr>
                <w:i/>
              </w:rPr>
              <w:t>те</w:t>
            </w:r>
            <w:r w:rsidR="0015478E" w:rsidRPr="00421C89">
              <w:rPr>
                <w:i/>
              </w:rPr>
              <w:t xml:space="preserve"> главное (тезис, мысль, правило, закон</w:t>
            </w:r>
            <w:r w:rsidR="0015478E" w:rsidRPr="00421C89">
              <w:rPr>
                <w:i/>
                <w:color w:val="000000"/>
              </w:rPr>
              <w:t>)</w:t>
            </w:r>
          </w:p>
        </w:tc>
      </w:tr>
      <w:tr w:rsidR="008E12EB" w:rsidRPr="00421C89" w:rsidTr="00022275">
        <w:tc>
          <w:tcPr>
            <w:tcW w:w="14560" w:type="dxa"/>
          </w:tcPr>
          <w:p w:rsidR="00F465A8" w:rsidRPr="00421C89" w:rsidRDefault="00F465A8" w:rsidP="00F465A8">
            <w:pPr>
              <w:rPr>
                <w:noProof/>
              </w:rPr>
            </w:pPr>
            <w:r w:rsidRPr="00421C89">
              <w:rPr>
                <w:noProof/>
              </w:rPr>
              <w:t>Учитель вместе с учащимися слушает доклады каждой группы, анализирует их деятельность.</w:t>
            </w:r>
          </w:p>
          <w:p w:rsidR="00F465A8" w:rsidRPr="00421C89" w:rsidRDefault="00F465A8" w:rsidP="00F465A8">
            <w:pPr>
              <w:rPr>
                <w:noProof/>
              </w:rPr>
            </w:pPr>
            <w:r w:rsidRPr="00421C89">
              <w:rPr>
                <w:noProof/>
              </w:rPr>
              <w:t>Один ученик из каждой группы представляет результат работы.</w:t>
            </w:r>
          </w:p>
          <w:p w:rsidR="00F465A8" w:rsidRPr="00421C89" w:rsidRDefault="00F465A8" w:rsidP="00F465A8">
            <w:pPr>
              <w:rPr>
                <w:noProof/>
              </w:rPr>
            </w:pPr>
            <w:r w:rsidRPr="00421C89">
              <w:rPr>
                <w:noProof/>
              </w:rPr>
              <w:t>Анализируют свою работу на уроке.</w:t>
            </w:r>
          </w:p>
          <w:p w:rsidR="00F465A8" w:rsidRPr="00421C89" w:rsidRDefault="00F465A8" w:rsidP="00F465A8">
            <w:pPr>
              <w:rPr>
                <w:noProof/>
              </w:rPr>
            </w:pPr>
            <w:r w:rsidRPr="00421C89">
              <w:rPr>
                <w:noProof/>
              </w:rPr>
              <w:t>Оценивают  результат  работы каждого участника группы в соответствии с предложенными критериями.</w:t>
            </w:r>
          </w:p>
          <w:p w:rsidR="008E12EB" w:rsidRPr="00421C89" w:rsidRDefault="00F465A8" w:rsidP="003E1612">
            <w:pPr>
              <w:rPr>
                <w:i/>
              </w:rPr>
            </w:pPr>
            <w:r w:rsidRPr="00421C89">
              <w:rPr>
                <w:noProof/>
              </w:rPr>
              <w:t>Вносят оценки в бланк.</w:t>
            </w:r>
          </w:p>
        </w:tc>
      </w:tr>
      <w:tr w:rsidR="00321BB6" w:rsidRPr="00421C89" w:rsidTr="008E12EB">
        <w:tc>
          <w:tcPr>
            <w:tcW w:w="14560" w:type="dxa"/>
            <w:shd w:val="clear" w:color="auto" w:fill="C6D9F1" w:themeFill="text2" w:themeFillTint="33"/>
          </w:tcPr>
          <w:p w:rsidR="00321BB6" w:rsidRPr="00421C89" w:rsidRDefault="00A64A69" w:rsidP="00404F78">
            <w:pPr>
              <w:widowControl w:val="0"/>
              <w:rPr>
                <w:b/>
                <w:color w:val="000000"/>
              </w:rPr>
            </w:pPr>
            <w:r w:rsidRPr="00421C89">
              <w:rPr>
                <w:b/>
                <w:color w:val="1F497D" w:themeColor="text2"/>
              </w:rPr>
              <w:t>БЛОК 3. Применение изученного материала</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 xml:space="preserve">Этап </w:t>
            </w:r>
            <w:r w:rsidR="00A64A69" w:rsidRPr="00421C89">
              <w:rPr>
                <w:b/>
                <w:color w:val="000000"/>
              </w:rPr>
              <w:t>3.1. Применение знаний, в том числе в новых ситуациях</w:t>
            </w:r>
          </w:p>
        </w:tc>
      </w:tr>
      <w:tr w:rsidR="00065DCF" w:rsidRPr="00421C89" w:rsidTr="006B4277">
        <w:tc>
          <w:tcPr>
            <w:tcW w:w="14560" w:type="dxa"/>
          </w:tcPr>
          <w:p w:rsidR="00065DCF" w:rsidRPr="00421C89" w:rsidRDefault="009D375B" w:rsidP="00404F78">
            <w:pPr>
              <w:rPr>
                <w:i/>
              </w:rPr>
            </w:pPr>
            <w:r w:rsidRPr="00421C89">
              <w:rPr>
                <w:i/>
              </w:rPr>
              <w:t>Укажите формы</w:t>
            </w:r>
            <w:r w:rsidR="00065DCF" w:rsidRPr="00421C89">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 </w:t>
            </w:r>
            <w:r w:rsidR="00065DCF" w:rsidRPr="00421C89">
              <w:rPr>
                <w:i/>
                <w:color w:val="000000"/>
              </w:rPr>
              <w:t>(используй правило/закон/формулу/теорию/идею/принцип и т.д.; докажи</w:t>
            </w:r>
            <w:r w:rsidR="00013B9F" w:rsidRPr="00421C89">
              <w:rPr>
                <w:i/>
                <w:color w:val="000000"/>
              </w:rPr>
              <w:t>те</w:t>
            </w:r>
            <w:r w:rsidR="00065DCF" w:rsidRPr="00421C89">
              <w:rPr>
                <w:i/>
                <w:color w:val="000000"/>
              </w:rPr>
              <w:t xml:space="preserve"> истинность/ложность утверждения и т.д.; аргументируй</w:t>
            </w:r>
            <w:r w:rsidR="00013B9F" w:rsidRPr="00421C89">
              <w:rPr>
                <w:i/>
                <w:color w:val="000000"/>
              </w:rPr>
              <w:t>те</w:t>
            </w:r>
            <w:r w:rsidR="00065DCF" w:rsidRPr="00421C89">
              <w:rPr>
                <w:i/>
                <w:color w:val="000000"/>
              </w:rPr>
              <w:t xml:space="preserve"> собственное мнение; выполни</w:t>
            </w:r>
            <w:r w:rsidR="00013B9F" w:rsidRPr="00421C89">
              <w:rPr>
                <w:i/>
                <w:color w:val="000000"/>
              </w:rPr>
              <w:t>те</w:t>
            </w:r>
            <w:r w:rsidR="00065DCF" w:rsidRPr="00421C89">
              <w:rPr>
                <w:i/>
                <w:color w:val="000000"/>
              </w:rPr>
              <w:t xml:space="preserve"> задание; реши</w:t>
            </w:r>
            <w:r w:rsidR="00013B9F" w:rsidRPr="00421C89">
              <w:rPr>
                <w:i/>
                <w:color w:val="000000"/>
              </w:rPr>
              <w:t>те</w:t>
            </w:r>
            <w:r w:rsidR="00065DCF" w:rsidRPr="00421C89">
              <w:rPr>
                <w:i/>
                <w:color w:val="000000"/>
              </w:rPr>
              <w:t xml:space="preserve"> задачу; выполни</w:t>
            </w:r>
            <w:r w:rsidR="00013B9F" w:rsidRPr="00421C89">
              <w:rPr>
                <w:i/>
                <w:color w:val="000000"/>
              </w:rPr>
              <w:t>те</w:t>
            </w:r>
            <w:r w:rsidR="00065DCF" w:rsidRPr="00421C89">
              <w:rPr>
                <w:i/>
                <w:color w:val="000000"/>
              </w:rPr>
              <w:t>/сделай</w:t>
            </w:r>
            <w:r w:rsidR="00013B9F" w:rsidRPr="00421C89">
              <w:rPr>
                <w:i/>
                <w:color w:val="000000"/>
              </w:rPr>
              <w:t>те</w:t>
            </w:r>
            <w:r w:rsidR="00065DCF" w:rsidRPr="00421C89">
              <w:rPr>
                <w:i/>
                <w:color w:val="000000"/>
              </w:rPr>
              <w:t xml:space="preserve"> практическую/лабораторную работу и т.д.)</w:t>
            </w:r>
            <w:r w:rsidR="00065DCF" w:rsidRPr="00421C89">
              <w:rPr>
                <w:i/>
              </w:rPr>
              <w:t xml:space="preserve">. </w:t>
            </w:r>
          </w:p>
        </w:tc>
      </w:tr>
      <w:tr w:rsidR="008E12EB" w:rsidRPr="00421C89" w:rsidTr="00810B1D">
        <w:trPr>
          <w:trHeight w:val="489"/>
        </w:trPr>
        <w:tc>
          <w:tcPr>
            <w:tcW w:w="14560" w:type="dxa"/>
          </w:tcPr>
          <w:p w:rsidR="008E12EB" w:rsidRPr="00421C89" w:rsidRDefault="00810B1D" w:rsidP="00810B1D">
            <w:pPr>
              <w:rPr>
                <w:i/>
              </w:rPr>
            </w:pPr>
            <w:r w:rsidRPr="00421C89">
              <w:t>Предлагается детям аргументировать свою точку зрения по проблеме: «Современное образование».</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3.2. Выполнение межпредметных </w:t>
            </w:r>
            <w:r w:rsidR="00875642" w:rsidRPr="00421C89">
              <w:rPr>
                <w:b/>
                <w:color w:val="000000"/>
              </w:rPr>
              <w:t>заданий и заданий из реальной жизни</w:t>
            </w:r>
            <w:r w:rsidR="00864060" w:rsidRPr="00421C89">
              <w:rPr>
                <w:b/>
                <w:color w:val="000000"/>
              </w:rPr>
              <w:t xml:space="preserve"> </w:t>
            </w:r>
          </w:p>
        </w:tc>
      </w:tr>
      <w:tr w:rsidR="00065DCF" w:rsidRPr="00421C89" w:rsidTr="00550CF0">
        <w:tc>
          <w:tcPr>
            <w:tcW w:w="14560" w:type="dxa"/>
          </w:tcPr>
          <w:p w:rsidR="00065DCF" w:rsidRPr="00421C89" w:rsidRDefault="00065DCF" w:rsidP="00404F78">
            <w:pPr>
              <w:rPr>
                <w:i/>
              </w:rPr>
            </w:pPr>
            <w:r w:rsidRPr="00421C89">
              <w:rPr>
                <w:i/>
                <w:color w:val="000000"/>
              </w:rPr>
              <w:t>Подберите соответствующие учебные задания</w:t>
            </w:r>
          </w:p>
        </w:tc>
      </w:tr>
      <w:tr w:rsidR="008E12EB" w:rsidRPr="00421C89" w:rsidTr="003E1612">
        <w:trPr>
          <w:trHeight w:val="276"/>
        </w:trPr>
        <w:tc>
          <w:tcPr>
            <w:tcW w:w="14560" w:type="dxa"/>
          </w:tcPr>
          <w:p w:rsidR="008E12EB" w:rsidRPr="00421C89" w:rsidRDefault="003E1612" w:rsidP="00404F78">
            <w:pPr>
              <w:rPr>
                <w:i/>
                <w:color w:val="000000"/>
              </w:rPr>
            </w:pPr>
            <w:r w:rsidRPr="00421C89">
              <w:rPr>
                <w:i/>
                <w:noProof/>
                <w:color w:val="000000"/>
              </w:rPr>
              <w:lastRenderedPageBreak/>
              <w:drawing>
                <wp:inline distT="0" distB="0" distL="0" distR="0">
                  <wp:extent cx="2689797" cy="2209190"/>
                  <wp:effectExtent l="0" t="0" r="0" b="635"/>
                  <wp:docPr id="3" name="Рисунок 10" descr="C:\Users\ELENA\Desktop\xs3qstsrc70B00200E4E295194984E7FDE3E08BEC_2_1614866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esktop\xs3qstsrc70B00200E4E295194984E7FDE3E08BEC_2_16148665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113" cy="2220948"/>
                          </a:xfrm>
                          <a:prstGeom prst="rect">
                            <a:avLst/>
                          </a:prstGeom>
                          <a:noFill/>
                          <a:ln>
                            <a:noFill/>
                          </a:ln>
                        </pic:spPr>
                      </pic:pic>
                    </a:graphicData>
                  </a:graphic>
                </wp:inline>
              </w:drawing>
            </w:r>
          </w:p>
          <w:p w:rsidR="008E12EB" w:rsidRPr="00421C89" w:rsidRDefault="00810B1D" w:rsidP="003E1612">
            <w:pPr>
              <w:pStyle w:val="af8"/>
              <w:rPr>
                <w:i/>
                <w:color w:val="000000"/>
              </w:rPr>
            </w:pPr>
            <w:r w:rsidRPr="00421C89">
              <w:t xml:space="preserve"> Сформулируйте по одному выводу: а) о сходстве; б) о различии в позициях групп опрошенных. Выскажите предположение о том, чем объясняются указанные Вами: а) сходство; б) различие.</w:t>
            </w:r>
          </w:p>
        </w:tc>
      </w:tr>
      <w:tr w:rsidR="00321BB6" w:rsidRPr="00421C89" w:rsidTr="005E1D46">
        <w:tc>
          <w:tcPr>
            <w:tcW w:w="14560" w:type="dxa"/>
          </w:tcPr>
          <w:p w:rsidR="00321BB6" w:rsidRPr="00421C89" w:rsidRDefault="00065DCF" w:rsidP="00404F78">
            <w:pPr>
              <w:widowControl w:val="0"/>
              <w:rPr>
                <w:b/>
                <w:color w:val="000000"/>
              </w:rPr>
            </w:pPr>
            <w:r w:rsidRPr="00421C89">
              <w:rPr>
                <w:b/>
                <w:color w:val="000000"/>
              </w:rPr>
              <w:t>Этап</w:t>
            </w:r>
            <w:r w:rsidR="00A64A69" w:rsidRPr="00421C89">
              <w:rPr>
                <w:b/>
                <w:color w:val="000000"/>
              </w:rPr>
              <w:t xml:space="preserve"> 3.3. Выполнение заданий в формате ГИА (ОГЭ, ЕГЭ)</w:t>
            </w:r>
          </w:p>
        </w:tc>
      </w:tr>
      <w:tr w:rsidR="00065DCF" w:rsidRPr="00421C89" w:rsidTr="00A93DBA">
        <w:tc>
          <w:tcPr>
            <w:tcW w:w="14560" w:type="dxa"/>
          </w:tcPr>
          <w:p w:rsidR="00065DCF" w:rsidRPr="00421C89" w:rsidRDefault="00065DCF" w:rsidP="00404F78">
            <w:pPr>
              <w:rPr>
                <w:i/>
              </w:rPr>
            </w:pPr>
            <w:r w:rsidRPr="00421C89">
              <w:rPr>
                <w:i/>
                <w:color w:val="000000"/>
              </w:rPr>
              <w:t>Подберите соответствующие учебные задания</w:t>
            </w:r>
          </w:p>
        </w:tc>
      </w:tr>
      <w:tr w:rsidR="008E12EB" w:rsidRPr="00421C89" w:rsidTr="003E1612">
        <w:trPr>
          <w:trHeight w:val="6355"/>
        </w:trPr>
        <w:tc>
          <w:tcPr>
            <w:tcW w:w="14560" w:type="dxa"/>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570"/>
            </w:tblGrid>
            <w:tr w:rsidR="003E1612" w:rsidRPr="00421C89" w:rsidTr="006422AB">
              <w:trPr>
                <w:tblCellSpacing w:w="15" w:type="dxa"/>
              </w:trPr>
              <w:tc>
                <w:tcPr>
                  <w:tcW w:w="4979" w:type="pct"/>
                  <w:shd w:val="clear" w:color="auto" w:fill="F0F0F0"/>
                  <w:hideMark/>
                </w:tcPr>
                <w:p w:rsidR="003E1612" w:rsidRPr="00421C89" w:rsidRDefault="003E1612" w:rsidP="006422AB">
                  <w:pPr>
                    <w:pStyle w:val="af8"/>
                  </w:pPr>
                  <w:r w:rsidRPr="00421C89">
                    <w:lastRenderedPageBreak/>
                    <w:t>1.Иван учится в 8 классе общеобразовательной школы. Дополнительно он посещает занятия по изобразительному искусству в центре детского творчества. На каком уровне образования находится Иван?</w:t>
                  </w:r>
                </w:p>
              </w:tc>
            </w:tr>
            <w:tr w:rsidR="003E1612" w:rsidRPr="00421C89" w:rsidTr="006422A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13785"/>
                  </w:tblGrid>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1)</w:t>
                        </w:r>
                        <w:r w:rsidRPr="00421C89">
                          <w:t> </w:t>
                        </w:r>
                      </w:p>
                    </w:tc>
                    <w:tc>
                      <w:tcPr>
                        <w:tcW w:w="5000" w:type="pct"/>
                        <w:vAlign w:val="center"/>
                        <w:hideMark/>
                      </w:tcPr>
                      <w:p w:rsidR="003E1612" w:rsidRPr="00421C89" w:rsidRDefault="003E1612" w:rsidP="006422AB">
                        <w:pPr>
                          <w:pStyle w:val="af8"/>
                        </w:pPr>
                        <w:r w:rsidRPr="00421C89">
                          <w:t>высшее образование</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2)</w:t>
                        </w:r>
                        <w:r w:rsidRPr="00421C89">
                          <w:t> </w:t>
                        </w:r>
                      </w:p>
                    </w:tc>
                    <w:tc>
                      <w:tcPr>
                        <w:tcW w:w="5000" w:type="pct"/>
                        <w:vAlign w:val="center"/>
                        <w:hideMark/>
                      </w:tcPr>
                      <w:p w:rsidR="003E1612" w:rsidRPr="00421C89" w:rsidRDefault="003E1612" w:rsidP="006422AB">
                        <w:pPr>
                          <w:pStyle w:val="af8"/>
                        </w:pPr>
                        <w:r w:rsidRPr="00421C89">
                          <w:t>основное общее образование</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3)</w:t>
                        </w:r>
                        <w:r w:rsidRPr="00421C89">
                          <w:t> </w:t>
                        </w:r>
                      </w:p>
                    </w:tc>
                    <w:tc>
                      <w:tcPr>
                        <w:tcW w:w="5000" w:type="pct"/>
                        <w:vAlign w:val="center"/>
                        <w:hideMark/>
                      </w:tcPr>
                      <w:p w:rsidR="003E1612" w:rsidRPr="00421C89" w:rsidRDefault="003E1612" w:rsidP="006422AB">
                        <w:pPr>
                          <w:pStyle w:val="af8"/>
                        </w:pPr>
                        <w:r w:rsidRPr="00421C89">
                          <w:t>среднее профессиональное образование</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4)</w:t>
                        </w:r>
                        <w:r w:rsidRPr="00421C89">
                          <w:t> </w:t>
                        </w:r>
                      </w:p>
                    </w:tc>
                    <w:tc>
                      <w:tcPr>
                        <w:tcW w:w="5000" w:type="pct"/>
                        <w:vAlign w:val="center"/>
                        <w:hideMark/>
                      </w:tcPr>
                      <w:p w:rsidR="003E1612" w:rsidRPr="00421C89" w:rsidRDefault="003E1612" w:rsidP="006422AB">
                        <w:pPr>
                          <w:pStyle w:val="af8"/>
                        </w:pPr>
                        <w:r w:rsidRPr="00421C89">
                          <w:t>среднее общее образование</w:t>
                        </w:r>
                      </w:p>
                    </w:tc>
                  </w:tr>
                </w:tbl>
                <w:p w:rsidR="003E1612" w:rsidRPr="00421C89" w:rsidRDefault="003E1612" w:rsidP="006422AB"/>
              </w:tc>
            </w:tr>
            <w:tr w:rsidR="003E1612" w:rsidRPr="00421C89" w:rsidTr="006422AB">
              <w:trPr>
                <w:tblCellSpacing w:w="15" w:type="dxa"/>
              </w:trPr>
              <w:tc>
                <w:tcPr>
                  <w:tcW w:w="4979" w:type="pct"/>
                  <w:shd w:val="clear" w:color="auto" w:fill="F0F0F0"/>
                  <w:hideMark/>
                </w:tcPr>
                <w:p w:rsidR="003E1612" w:rsidRPr="00421C89" w:rsidRDefault="003E1612" w:rsidP="006422AB">
                  <w:pPr>
                    <w:pStyle w:val="af8"/>
                  </w:pPr>
                  <w:r w:rsidRPr="00421C89">
                    <w:t>2.Верны ли следующие суждения о системе образования в РФ?</w:t>
                  </w:r>
                </w:p>
                <w:p w:rsidR="003E1612" w:rsidRPr="00421C89" w:rsidRDefault="003E1612" w:rsidP="006422AB">
                  <w:pPr>
                    <w:pStyle w:val="af8"/>
                  </w:pPr>
                  <w:r w:rsidRPr="00421C89">
                    <w:t>А. Наличие основного общего образования даёт возможность человеку поступить в организацию высшего образования.</w:t>
                  </w:r>
                </w:p>
                <w:p w:rsidR="003E1612" w:rsidRPr="00421C89" w:rsidRDefault="003E1612" w:rsidP="006422AB">
                  <w:pPr>
                    <w:pStyle w:val="af8"/>
                  </w:pPr>
                  <w:r w:rsidRPr="00421C89">
                    <w:t>Б. Наличие среднего общего образования позволяет человеку поступить</w:t>
                  </w:r>
                  <w:r w:rsidRPr="00421C89">
                    <w:br/>
                    <w:t>в учреждения среднего профессионального и высшего образования.</w:t>
                  </w:r>
                </w:p>
              </w:tc>
            </w:tr>
            <w:tr w:rsidR="003E1612" w:rsidRPr="00421C89" w:rsidTr="006422AB">
              <w:trPr>
                <w:tblCellSpacing w:w="15" w:type="dxa"/>
              </w:trPr>
              <w:tc>
                <w:tcPr>
                  <w:tcW w:w="0" w:type="auto"/>
                  <w:shd w:val="clear" w:color="auto" w:fill="FFFFFF"/>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13785"/>
                  </w:tblGrid>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1)</w:t>
                        </w:r>
                        <w:r w:rsidRPr="00421C89">
                          <w:t> </w:t>
                        </w:r>
                      </w:p>
                    </w:tc>
                    <w:tc>
                      <w:tcPr>
                        <w:tcW w:w="5000" w:type="pct"/>
                        <w:vAlign w:val="center"/>
                        <w:hideMark/>
                      </w:tcPr>
                      <w:p w:rsidR="003E1612" w:rsidRPr="00421C89" w:rsidRDefault="003E1612" w:rsidP="006422AB">
                        <w:pPr>
                          <w:pStyle w:val="af8"/>
                        </w:pPr>
                        <w:r w:rsidRPr="00421C89">
                          <w:t>верно только А</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2)</w:t>
                        </w:r>
                        <w:r w:rsidRPr="00421C89">
                          <w:t> </w:t>
                        </w:r>
                      </w:p>
                    </w:tc>
                    <w:tc>
                      <w:tcPr>
                        <w:tcW w:w="5000" w:type="pct"/>
                        <w:vAlign w:val="center"/>
                        <w:hideMark/>
                      </w:tcPr>
                      <w:p w:rsidR="003E1612" w:rsidRPr="00421C89" w:rsidRDefault="003E1612" w:rsidP="006422AB">
                        <w:pPr>
                          <w:pStyle w:val="af8"/>
                        </w:pPr>
                        <w:r w:rsidRPr="00421C89">
                          <w:t>верно только Б</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3)</w:t>
                        </w:r>
                        <w:r w:rsidRPr="00421C89">
                          <w:t> </w:t>
                        </w:r>
                      </w:p>
                    </w:tc>
                    <w:tc>
                      <w:tcPr>
                        <w:tcW w:w="5000" w:type="pct"/>
                        <w:vAlign w:val="center"/>
                        <w:hideMark/>
                      </w:tcPr>
                      <w:p w:rsidR="003E1612" w:rsidRPr="00421C89" w:rsidRDefault="003E1612" w:rsidP="006422AB">
                        <w:pPr>
                          <w:pStyle w:val="af8"/>
                        </w:pPr>
                        <w:r w:rsidRPr="00421C89">
                          <w:t>верны оба суждения</w:t>
                        </w:r>
                      </w:p>
                    </w:tc>
                  </w:tr>
                  <w:tr w:rsidR="003E1612" w:rsidRPr="00421C89" w:rsidTr="006422AB">
                    <w:trPr>
                      <w:tblCellSpacing w:w="15" w:type="dxa"/>
                    </w:trPr>
                    <w:tc>
                      <w:tcPr>
                        <w:tcW w:w="6" w:type="dxa"/>
                        <w:vAlign w:val="center"/>
                        <w:hideMark/>
                      </w:tcPr>
                      <w:p w:rsidR="003E1612" w:rsidRPr="00421C89" w:rsidRDefault="003E1612" w:rsidP="006422AB">
                        <w:r w:rsidRPr="00421C89">
                          <w:t>  </w:t>
                        </w:r>
                      </w:p>
                    </w:tc>
                    <w:tc>
                      <w:tcPr>
                        <w:tcW w:w="6" w:type="dxa"/>
                        <w:vAlign w:val="center"/>
                        <w:hideMark/>
                      </w:tcPr>
                      <w:p w:rsidR="003E1612" w:rsidRPr="00421C89" w:rsidRDefault="003E1612" w:rsidP="006422AB">
                        <w:pPr>
                          <w:pStyle w:val="af8"/>
                        </w:pPr>
                        <w:r w:rsidRPr="00421C89">
                          <w:t> </w:t>
                        </w:r>
                        <w:r w:rsidRPr="00421C89">
                          <w:rPr>
                            <w:b/>
                            <w:bCs/>
                          </w:rPr>
                          <w:t>4)</w:t>
                        </w:r>
                        <w:r w:rsidRPr="00421C89">
                          <w:t> </w:t>
                        </w:r>
                      </w:p>
                    </w:tc>
                    <w:tc>
                      <w:tcPr>
                        <w:tcW w:w="5000" w:type="pct"/>
                        <w:vAlign w:val="center"/>
                        <w:hideMark/>
                      </w:tcPr>
                      <w:p w:rsidR="003E1612" w:rsidRPr="00421C89" w:rsidRDefault="003E1612" w:rsidP="006422AB">
                        <w:pPr>
                          <w:pStyle w:val="af8"/>
                        </w:pPr>
                        <w:r w:rsidRPr="00421C89">
                          <w:t>оба суждения неверны</w:t>
                        </w:r>
                      </w:p>
                    </w:tc>
                  </w:tr>
                </w:tbl>
                <w:p w:rsidR="003E1612" w:rsidRPr="00421C89" w:rsidRDefault="003E1612" w:rsidP="006422AB"/>
              </w:tc>
            </w:tr>
          </w:tbl>
          <w:p w:rsidR="003E1612" w:rsidRPr="00421C89" w:rsidRDefault="003E1612" w:rsidP="003E1612">
            <w:pPr>
              <w:pStyle w:val="af8"/>
            </w:pPr>
            <w:r w:rsidRPr="00421C89">
              <w:t>3.Какие два из перечисленных понятий используются для обозначения форм духовной культуры?</w:t>
            </w:r>
          </w:p>
          <w:p w:rsidR="003E1612" w:rsidRPr="00421C89" w:rsidRDefault="003E1612" w:rsidP="003E1612">
            <w:pPr>
              <w:pStyle w:val="af8"/>
            </w:pPr>
            <w:r w:rsidRPr="00421C89">
              <w:rPr>
                <w:i/>
                <w:iCs/>
              </w:rPr>
              <w:t>Образование, государство, банк, искусство, нация.</w:t>
            </w:r>
          </w:p>
          <w:p w:rsidR="008E12EB" w:rsidRPr="00421C89" w:rsidRDefault="003E1612" w:rsidP="003E1612">
            <w:pPr>
              <w:rPr>
                <w:i/>
                <w:color w:val="000000"/>
              </w:rPr>
            </w:pPr>
            <w:r w:rsidRPr="00421C89">
              <w:t>Выпишите соответствующие понятия и раскройте смысл любого одного</w:t>
            </w:r>
            <w:r w:rsidRPr="00421C89">
              <w:br/>
              <w:t>из них.</w:t>
            </w:r>
          </w:p>
        </w:tc>
      </w:tr>
      <w:tr w:rsidR="00065DCF" w:rsidRPr="00421C89" w:rsidTr="005E1D46">
        <w:tc>
          <w:tcPr>
            <w:tcW w:w="14560" w:type="dxa"/>
          </w:tcPr>
          <w:p w:rsidR="00065DCF" w:rsidRPr="00421C89" w:rsidRDefault="00065DCF" w:rsidP="00404F78">
            <w:pPr>
              <w:widowControl w:val="0"/>
              <w:rPr>
                <w:b/>
                <w:color w:val="000000"/>
              </w:rPr>
            </w:pPr>
            <w:r w:rsidRPr="00421C89">
              <w:rPr>
                <w:b/>
                <w:color w:val="000000"/>
              </w:rPr>
              <w:t>Этап 3.4. Развитие функциональной грамотности</w:t>
            </w:r>
          </w:p>
        </w:tc>
      </w:tr>
      <w:tr w:rsidR="00065DCF" w:rsidRPr="00421C89" w:rsidTr="00AF6636">
        <w:trPr>
          <w:trHeight w:val="327"/>
        </w:trPr>
        <w:tc>
          <w:tcPr>
            <w:tcW w:w="14560" w:type="dxa"/>
          </w:tcPr>
          <w:p w:rsidR="00065DCF" w:rsidRPr="00421C89" w:rsidRDefault="00065DCF" w:rsidP="00404F78">
            <w:pPr>
              <w:widowControl w:val="0"/>
              <w:rPr>
                <w:b/>
                <w:color w:val="000000"/>
              </w:rPr>
            </w:pPr>
            <w:r w:rsidRPr="00421C89">
              <w:rPr>
                <w:i/>
                <w:color w:val="000000"/>
              </w:rPr>
              <w:t>Подберите соответствующие учебные задания</w:t>
            </w:r>
          </w:p>
        </w:tc>
      </w:tr>
      <w:tr w:rsidR="008E12EB" w:rsidRPr="00421C89" w:rsidTr="00AF6636">
        <w:trPr>
          <w:trHeight w:val="327"/>
        </w:trPr>
        <w:tc>
          <w:tcPr>
            <w:tcW w:w="14560" w:type="dxa"/>
          </w:tcPr>
          <w:p w:rsidR="00413B13" w:rsidRPr="00421C89" w:rsidRDefault="00413B13" w:rsidP="00413B13">
            <w:r w:rsidRPr="00421C89">
              <w:t xml:space="preserve">     Прочитайте текст, найдите ответы  на вопросы. </w:t>
            </w:r>
          </w:p>
          <w:tbl>
            <w:tblPr>
              <w:tblW w:w="15060" w:type="dxa"/>
              <w:tblCellMar>
                <w:top w:w="15" w:type="dxa"/>
                <w:left w:w="15" w:type="dxa"/>
                <w:bottom w:w="15" w:type="dxa"/>
                <w:right w:w="15" w:type="dxa"/>
              </w:tblCellMar>
              <w:tblLook w:val="04A0" w:firstRow="1" w:lastRow="0" w:firstColumn="1" w:lastColumn="0" w:noHBand="0" w:noVBand="1"/>
            </w:tblPr>
            <w:tblGrid>
              <w:gridCol w:w="552"/>
              <w:gridCol w:w="14508"/>
            </w:tblGrid>
            <w:tr w:rsidR="00413B13" w:rsidRPr="00421C89" w:rsidTr="006422AB">
              <w:tc>
                <w:tcPr>
                  <w:tcW w:w="0" w:type="auto"/>
                  <w:gridSpan w:val="2"/>
                  <w:tcBorders>
                    <w:top w:val="nil"/>
                    <w:left w:val="nil"/>
                    <w:bottom w:val="nil"/>
                    <w:right w:val="nil"/>
                  </w:tcBorders>
                  <w:tcMar>
                    <w:top w:w="120" w:type="dxa"/>
                    <w:left w:w="120" w:type="dxa"/>
                    <w:bottom w:w="120" w:type="dxa"/>
                    <w:right w:w="120" w:type="dxa"/>
                  </w:tcMar>
                  <w:vAlign w:val="center"/>
                  <w:hideMark/>
                </w:tcPr>
                <w:p w:rsidR="00413B13" w:rsidRPr="00421C89" w:rsidRDefault="00413B13" w:rsidP="006422AB">
                  <w:pPr>
                    <w:jc w:val="center"/>
                  </w:pPr>
                  <w:r w:rsidRPr="00421C89">
                    <w:rPr>
                      <w:b/>
                    </w:rPr>
                    <w:t>Общественная значимость образования проявляется в его функциях как социального института</w:t>
                  </w:r>
                  <w:r w:rsidRPr="00421C89">
                    <w:t>.</w:t>
                  </w:r>
                </w:p>
              </w:tc>
            </w:tr>
            <w:tr w:rsidR="00413B13" w:rsidRPr="00421C89" w:rsidTr="006422AB">
              <w:tc>
                <w:tcPr>
                  <w:tcW w:w="0" w:type="auto"/>
                  <w:gridSpan w:val="2"/>
                  <w:tcBorders>
                    <w:top w:val="nil"/>
                    <w:left w:val="nil"/>
                    <w:bottom w:val="nil"/>
                    <w:right w:val="nil"/>
                  </w:tcBorders>
                  <w:tcMar>
                    <w:top w:w="120" w:type="dxa"/>
                    <w:left w:w="120" w:type="dxa"/>
                    <w:bottom w:w="120" w:type="dxa"/>
                    <w:right w:w="120" w:type="dxa"/>
                  </w:tcMar>
                  <w:vAlign w:val="center"/>
                  <w:hideMark/>
                </w:tcPr>
                <w:p w:rsidR="00413B13" w:rsidRPr="00421C89" w:rsidRDefault="00413B13" w:rsidP="006422AB">
                  <w:pPr>
                    <w:pStyle w:val="af9"/>
                    <w:spacing w:before="0" w:beforeAutospacing="0"/>
                    <w:jc w:val="both"/>
                  </w:pPr>
                  <w:r w:rsidRPr="00421C89">
                    <w:t>Образование выполняет </w:t>
                  </w:r>
                  <w:r w:rsidRPr="00421C89">
                    <w:rPr>
                      <w:rStyle w:val="aff3"/>
                      <w:rFonts w:eastAsia="Arial"/>
                      <w:i/>
                      <w:iCs/>
                    </w:rPr>
                    <w:t>профессионально-экономическую функцию</w:t>
                  </w:r>
                  <w:r w:rsidRPr="00421C89">
                    <w:t>: оно воспроизводит и при определенных условиях способствует развитию социально-профессиональной структуры общества. Система образования готовит для экономики необходимые профессиональные кадры и в дальнейшем обеспечивает потребности повышения квалификации и профессиональной переподготовки кадров. Выполнение образованием этой функции обеспечивается за счет мониторинга спроса на рынке труда. </w:t>
                  </w:r>
                </w:p>
                <w:p w:rsidR="00413B13" w:rsidRPr="00421C89" w:rsidRDefault="00413B13" w:rsidP="006422AB">
                  <w:pPr>
                    <w:pStyle w:val="af9"/>
                    <w:spacing w:before="0" w:beforeAutospacing="0"/>
                  </w:pPr>
                  <w:r w:rsidRPr="00421C89">
                    <w:rPr>
                      <w:rStyle w:val="aff3"/>
                      <w:rFonts w:eastAsia="Arial"/>
                      <w:i/>
                      <w:iCs/>
                    </w:rPr>
                    <w:t>Социальная функция</w:t>
                  </w:r>
                  <w:r w:rsidRPr="00421C89">
                    <w:t xml:space="preserve"> образования связана с социализацией индивидов на основе сложившихся социальных ценностей и норм, приобретением </w:t>
                  </w:r>
                  <w:r w:rsidRPr="00421C89">
                    <w:lastRenderedPageBreak/>
                    <w:t>индивидами определенных статусов, возможностями изменения социального положения человека. Хорошее образование, получение востребованной профессии дает основание для занятия человеком престижной позиции, карьерного роста, самореализации. В сфере образования на базе освоения социально принятых образцов поведения, ценностей и социальных норм происходит также формирование и развитие нравственной культуры, правосознания и правовой культуры человека. Так образование включено в систему социального контроля. </w:t>
                  </w:r>
                </w:p>
                <w:p w:rsidR="00413B13" w:rsidRPr="00421C89" w:rsidRDefault="00413B13" w:rsidP="006422AB">
                  <w:pPr>
                    <w:pStyle w:val="af9"/>
                    <w:spacing w:before="0" w:beforeAutospacing="0"/>
                  </w:pPr>
                  <w:r w:rsidRPr="00421C89">
                    <w:rPr>
                      <w:rStyle w:val="aff3"/>
                      <w:rFonts w:eastAsia="Arial"/>
                      <w:i/>
                      <w:iCs/>
                    </w:rPr>
                    <w:t>Культурно-гуманистическая функция</w:t>
                  </w:r>
                  <w:r w:rsidRPr="00421C89">
                    <w:t> заключается в развитии личности на основе освоения национального и мирового культурного наследия, проявлении творческих способностей. Культурная функция образования реализуется через воспроизводство и развитие материальной и духовной культуры различными слоями и группами населения, главным образом, молодежью. Образование облагораживает человека, способствует более глубокому пониманию им других людей и себя самого. Образование обеспечивает человеку возможность самореализации в выбранной сфере профессиональной деятельности. Личностная значимость качественного образования проявляется в использовании человеком достижений культуры для формирования и развития своего творческого потенциала, в открытии возможностей для реализации своих способностей, интересов, запросов.</w:t>
                  </w:r>
                  <w:r w:rsidRPr="00421C89">
                    <w:br/>
                    <w:t>В нашей стране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tc>
            </w:tr>
            <w:tr w:rsidR="00413B13" w:rsidRPr="00421C89" w:rsidTr="00421C89">
              <w:trPr>
                <w:trHeight w:val="1022"/>
              </w:trPr>
              <w:tc>
                <w:tcPr>
                  <w:tcW w:w="0" w:type="auto"/>
                  <w:tcBorders>
                    <w:top w:val="nil"/>
                    <w:left w:val="nil"/>
                    <w:bottom w:val="nil"/>
                    <w:right w:val="nil"/>
                  </w:tcBorders>
                  <w:tcMar>
                    <w:top w:w="120" w:type="dxa"/>
                    <w:left w:w="120" w:type="dxa"/>
                    <w:bottom w:w="120" w:type="dxa"/>
                    <w:right w:w="120" w:type="dxa"/>
                  </w:tcMar>
                  <w:hideMark/>
                </w:tcPr>
                <w:p w:rsidR="00413B13" w:rsidRPr="00421C89" w:rsidRDefault="00413B13" w:rsidP="006422AB"/>
              </w:tc>
              <w:tc>
                <w:tcPr>
                  <w:tcW w:w="0" w:type="auto"/>
                  <w:tcBorders>
                    <w:top w:val="nil"/>
                    <w:left w:val="nil"/>
                    <w:bottom w:val="nil"/>
                    <w:right w:val="nil"/>
                  </w:tcBorders>
                  <w:tcMar>
                    <w:top w:w="120" w:type="dxa"/>
                    <w:left w:w="120" w:type="dxa"/>
                    <w:bottom w:w="120" w:type="dxa"/>
                    <w:right w:w="120" w:type="dxa"/>
                  </w:tcMar>
                  <w:hideMark/>
                </w:tcPr>
                <w:p w:rsidR="00413B13" w:rsidRPr="00421C89" w:rsidRDefault="00413B13" w:rsidP="00413B13">
                  <w:pPr>
                    <w:numPr>
                      <w:ilvl w:val="0"/>
                      <w:numId w:val="22"/>
                    </w:numPr>
                    <w:spacing w:before="100" w:beforeAutospacing="1" w:after="100" w:afterAutospacing="1"/>
                  </w:pPr>
                  <w:r w:rsidRPr="00421C89">
                    <w:t>Какие функции выполняет образование?</w:t>
                  </w:r>
                </w:p>
                <w:p w:rsidR="00413B13" w:rsidRPr="00421C89" w:rsidRDefault="00413B13" w:rsidP="00413B13">
                  <w:pPr>
                    <w:numPr>
                      <w:ilvl w:val="0"/>
                      <w:numId w:val="22"/>
                    </w:numPr>
                    <w:spacing w:before="100" w:beforeAutospacing="1" w:after="100" w:afterAutospacing="1"/>
                  </w:pPr>
                  <w:r w:rsidRPr="00421C89">
                    <w:t>В чем заключается его культурно-гуманистическая функция?</w:t>
                  </w:r>
                </w:p>
                <w:p w:rsidR="00413B13" w:rsidRPr="00421C89" w:rsidRDefault="00413B13" w:rsidP="00413B13">
                  <w:pPr>
                    <w:numPr>
                      <w:ilvl w:val="0"/>
                      <w:numId w:val="22"/>
                    </w:numPr>
                    <w:spacing w:before="100" w:beforeAutospacing="1" w:after="100" w:afterAutospacing="1"/>
                  </w:pPr>
                  <w:r w:rsidRPr="00421C89">
                    <w:t xml:space="preserve">Докажи, что качественное образование имеет личностное значение </w:t>
                  </w:r>
                </w:p>
              </w:tc>
            </w:tr>
          </w:tbl>
          <w:p w:rsidR="008E12EB" w:rsidRPr="00421C89" w:rsidRDefault="008E12EB" w:rsidP="00404F78">
            <w:pPr>
              <w:widowControl w:val="0"/>
              <w:rPr>
                <w:i/>
                <w:color w:val="000000"/>
              </w:rPr>
            </w:pPr>
          </w:p>
        </w:tc>
      </w:tr>
      <w:tr w:rsidR="00065DCF" w:rsidRPr="00421C89" w:rsidTr="005E1D46">
        <w:tc>
          <w:tcPr>
            <w:tcW w:w="14560" w:type="dxa"/>
          </w:tcPr>
          <w:p w:rsidR="00065DCF" w:rsidRPr="00421C89" w:rsidRDefault="00065DCF" w:rsidP="00404F78">
            <w:pPr>
              <w:widowControl w:val="0"/>
              <w:rPr>
                <w:b/>
                <w:color w:val="000000"/>
              </w:rPr>
            </w:pPr>
            <w:r w:rsidRPr="00421C89">
              <w:rPr>
                <w:b/>
                <w:color w:val="000000"/>
              </w:rPr>
              <w:lastRenderedPageBreak/>
              <w:t>Этап 3.5. Систематизация знаний и умений</w:t>
            </w:r>
          </w:p>
        </w:tc>
      </w:tr>
      <w:tr w:rsidR="00065DCF" w:rsidRPr="00421C89" w:rsidTr="00225726">
        <w:tc>
          <w:tcPr>
            <w:tcW w:w="14560" w:type="dxa"/>
          </w:tcPr>
          <w:p w:rsidR="00065DCF" w:rsidRPr="00421C89" w:rsidRDefault="00065DCF" w:rsidP="00404F78">
            <w:pPr>
              <w:widowControl w:val="0"/>
              <w:rPr>
                <w:i/>
                <w:color w:val="000000"/>
              </w:rPr>
            </w:pPr>
            <w:r w:rsidRPr="00421C89">
              <w:rPr>
                <w:i/>
              </w:rPr>
              <w:t>Подберите учебные задания на выявление связи изученной на уроке темы с освоенным ранее материалом/другими предметами</w:t>
            </w:r>
          </w:p>
        </w:tc>
      </w:tr>
      <w:tr w:rsidR="008E12EB" w:rsidRPr="00421C89" w:rsidTr="008E12EB">
        <w:tc>
          <w:tcPr>
            <w:tcW w:w="14560" w:type="dxa"/>
            <w:tcBorders>
              <w:bottom w:val="single" w:sz="4" w:space="0" w:color="000000" w:themeColor="text1"/>
            </w:tcBorders>
          </w:tcPr>
          <w:p w:rsidR="00401702" w:rsidRPr="00421C89" w:rsidRDefault="00401702" w:rsidP="00401702">
            <w:pPr>
              <w:jc w:val="both"/>
              <w:rPr>
                <w:b/>
              </w:rPr>
            </w:pPr>
            <w:r w:rsidRPr="00421C89">
              <w:rPr>
                <w:b/>
              </w:rPr>
              <w:t>Прочитайте приведённый ниже текст, каждое положение которого пронумеровано.</w:t>
            </w:r>
          </w:p>
          <w:p w:rsidR="00401702" w:rsidRPr="00421C89" w:rsidRDefault="00401702" w:rsidP="00401702">
            <w:pPr>
              <w:ind w:left="340"/>
              <w:jc w:val="both"/>
            </w:pPr>
            <w:r w:rsidRPr="00421C89">
              <w:t xml:space="preserve">(1) В настоящее время происходят существенные изменения в педагогической теории и практике образовательного процесса. (2) Содержание образования, по мысли специалистов, необходимо дополнить современными процессуальными умениями, направленными на развитие способности оперировать информацией. (3) Представляется, что традиционные способы ретрансляции знаний уступят место компьютерным средствам обучения, использованию телекоммуникационных сетей глобального масштаба. (4) В России осуществляется становление новой системы образования, способствующей формированию нравственного облика человека </w:t>
            </w:r>
            <w:r w:rsidRPr="00421C89">
              <w:rPr>
                <w:lang w:val="en-US"/>
              </w:rPr>
              <w:t>XXI</w:t>
            </w:r>
            <w:r w:rsidRPr="00421C89">
              <w:t> века.</w:t>
            </w:r>
          </w:p>
          <w:p w:rsidR="00401702" w:rsidRPr="00421C89" w:rsidRDefault="00401702" w:rsidP="00401702">
            <w:pPr>
              <w:ind w:firstLine="340"/>
              <w:jc w:val="both"/>
              <w:rPr>
                <w:b/>
              </w:rPr>
            </w:pPr>
            <w:r w:rsidRPr="00421C89">
              <w:rPr>
                <w:b/>
              </w:rPr>
              <w:t>Определите, какие положения текста носят</w:t>
            </w:r>
          </w:p>
          <w:p w:rsidR="00401702" w:rsidRPr="00421C89" w:rsidRDefault="00401702" w:rsidP="00401702">
            <w:pPr>
              <w:ind w:left="227" w:hanging="227"/>
              <w:jc w:val="both"/>
            </w:pPr>
            <w:r w:rsidRPr="00421C89">
              <w:t>А) фактический характер</w:t>
            </w:r>
          </w:p>
          <w:p w:rsidR="00401702" w:rsidRPr="00421C89" w:rsidRDefault="00401702" w:rsidP="00401702">
            <w:pPr>
              <w:ind w:left="227" w:hanging="227"/>
              <w:jc w:val="both"/>
            </w:pPr>
            <w:r w:rsidRPr="00421C89">
              <w:t>Б) характер оценочных суждений</w:t>
            </w:r>
          </w:p>
          <w:p w:rsidR="008E12EB" w:rsidRPr="00421C89" w:rsidRDefault="008E12EB" w:rsidP="00404F78">
            <w:pPr>
              <w:widowControl w:val="0"/>
              <w:rPr>
                <w:i/>
              </w:rPr>
            </w:pPr>
          </w:p>
          <w:p w:rsidR="008E12EB" w:rsidRPr="00421C89" w:rsidRDefault="008E12EB" w:rsidP="00404F78">
            <w:pPr>
              <w:widowControl w:val="0"/>
              <w:rPr>
                <w:i/>
              </w:rPr>
            </w:pPr>
          </w:p>
        </w:tc>
      </w:tr>
      <w:tr w:rsidR="00065DCF" w:rsidRPr="00421C89" w:rsidTr="008E12EB">
        <w:tc>
          <w:tcPr>
            <w:tcW w:w="14560" w:type="dxa"/>
            <w:shd w:val="clear" w:color="F2F2F2" w:fill="C6D9F1" w:themeFill="text2" w:themeFillTint="33"/>
          </w:tcPr>
          <w:p w:rsidR="00065DCF" w:rsidRPr="00421C89" w:rsidRDefault="00065DCF" w:rsidP="00404F78">
            <w:pPr>
              <w:widowControl w:val="0"/>
              <w:rPr>
                <w:b/>
                <w:color w:val="000000"/>
              </w:rPr>
            </w:pPr>
            <w:r w:rsidRPr="00421C89">
              <w:rPr>
                <w:b/>
                <w:color w:val="1F497D" w:themeColor="text2"/>
              </w:rPr>
              <w:t>БЛОК 4. Проверка приобретенных знаний, умений и навыков</w:t>
            </w:r>
          </w:p>
        </w:tc>
      </w:tr>
      <w:tr w:rsidR="00065DCF" w:rsidRPr="00421C89" w:rsidTr="005E1D46">
        <w:tc>
          <w:tcPr>
            <w:tcW w:w="14560" w:type="dxa"/>
          </w:tcPr>
          <w:p w:rsidR="00065DCF" w:rsidRPr="00421C89" w:rsidRDefault="00065DCF" w:rsidP="00404F78">
            <w:pPr>
              <w:widowControl w:val="0"/>
              <w:rPr>
                <w:b/>
                <w:color w:val="000000"/>
              </w:rPr>
            </w:pPr>
            <w:r w:rsidRPr="00421C89">
              <w:rPr>
                <w:b/>
                <w:color w:val="000000"/>
              </w:rPr>
              <w:lastRenderedPageBreak/>
              <w:t>Этап 4.1. Диагностика/самодиагностика</w:t>
            </w:r>
          </w:p>
        </w:tc>
      </w:tr>
      <w:tr w:rsidR="00AA168F" w:rsidRPr="00421C89" w:rsidTr="00317C4D">
        <w:tc>
          <w:tcPr>
            <w:tcW w:w="14560" w:type="dxa"/>
          </w:tcPr>
          <w:p w:rsidR="00AA168F" w:rsidRPr="00421C89" w:rsidRDefault="009D375B" w:rsidP="00404F78">
            <w:pPr>
              <w:rPr>
                <w:i/>
              </w:rPr>
            </w:pPr>
            <w:r w:rsidRPr="00421C89">
              <w:rPr>
                <w:i/>
                <w:color w:val="000000"/>
              </w:rPr>
              <w:t>Укажите формы</w:t>
            </w:r>
            <w:r w:rsidR="00AA168F" w:rsidRPr="00421C89">
              <w:rPr>
                <w:i/>
                <w:color w:val="000000"/>
              </w:rPr>
              <w:t xml:space="preserve"> организации и поддержки самостоятельной учебной деятельности </w:t>
            </w:r>
            <w:r w:rsidR="00762B89" w:rsidRPr="00421C89">
              <w:rPr>
                <w:i/>
                <w:color w:val="000000"/>
              </w:rPr>
              <w:t>ученика</w:t>
            </w:r>
            <w:r w:rsidRPr="00421C89">
              <w:rPr>
                <w:i/>
                <w:color w:val="000000"/>
              </w:rPr>
              <w:t>, критерии оценивания</w:t>
            </w:r>
          </w:p>
        </w:tc>
      </w:tr>
      <w:tr w:rsidR="008E12EB" w:rsidRPr="00421C89" w:rsidTr="00317C4D">
        <w:tc>
          <w:tcPr>
            <w:tcW w:w="14560" w:type="dxa"/>
          </w:tcPr>
          <w:p w:rsidR="008E12EB" w:rsidRPr="00421C89" w:rsidRDefault="008E12EB" w:rsidP="00404F78">
            <w:pPr>
              <w:rPr>
                <w:i/>
                <w:color w:val="000000"/>
              </w:rPr>
            </w:pPr>
          </w:p>
          <w:p w:rsidR="003936E7" w:rsidRPr="00421C89" w:rsidRDefault="003936E7" w:rsidP="003936E7">
            <w:pPr>
              <w:pStyle w:val="af8"/>
              <w:jc w:val="center"/>
              <w:rPr>
                <w:b/>
              </w:rPr>
            </w:pPr>
            <w:r w:rsidRPr="00421C89">
              <w:rPr>
                <w:b/>
              </w:rPr>
              <w:t>Бланк взаимооценки работы в группе по каждому критерию вы можете поставить от 1 до 3 баллов</w:t>
            </w:r>
          </w:p>
          <w:tbl>
            <w:tblPr>
              <w:tblpPr w:leftFromText="180" w:rightFromText="180" w:vertAnchor="text" w:horzAnchor="margin" w:tblpY="100"/>
              <w:tblW w:w="1463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74"/>
              <w:gridCol w:w="2268"/>
              <w:gridCol w:w="2268"/>
              <w:gridCol w:w="2268"/>
              <w:gridCol w:w="2268"/>
              <w:gridCol w:w="1985"/>
            </w:tblGrid>
            <w:tr w:rsidR="003936E7" w:rsidRPr="00421C89" w:rsidTr="006422AB">
              <w:trPr>
                <w:trHeight w:val="662"/>
                <w:tblCellSpacing w:w="0" w:type="dxa"/>
              </w:trPr>
              <w:tc>
                <w:tcPr>
                  <w:tcW w:w="3574"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 xml:space="preserve">Фамилия, имя участника группы </w:t>
                  </w: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Принимал активное участие в работе группы</w:t>
                  </w:r>
                </w:p>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Нашел и выделил нужную информацию в тексте</w:t>
                  </w: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Логично,  доступно, четко  изложил  информацию  в письменной форме</w:t>
                  </w: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Логично,  доступно, четко  изложил  информацию  в устной форме</w:t>
                  </w:r>
                </w:p>
              </w:tc>
              <w:tc>
                <w:tcPr>
                  <w:tcW w:w="1985"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Умеет сотрудничать в группе, вести диалог</w:t>
                  </w:r>
                </w:p>
              </w:tc>
            </w:tr>
            <w:tr w:rsidR="003936E7" w:rsidRPr="00421C89" w:rsidTr="006422AB">
              <w:trPr>
                <w:trHeight w:val="216"/>
                <w:tblCellSpacing w:w="0" w:type="dxa"/>
              </w:trPr>
              <w:tc>
                <w:tcPr>
                  <w:tcW w:w="3574"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1985"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r>
            <w:tr w:rsidR="003936E7" w:rsidRPr="00421C89" w:rsidTr="006422AB">
              <w:trPr>
                <w:trHeight w:val="233"/>
                <w:tblCellSpacing w:w="0" w:type="dxa"/>
              </w:trPr>
              <w:tc>
                <w:tcPr>
                  <w:tcW w:w="3574"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1985"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r>
            <w:tr w:rsidR="003936E7" w:rsidRPr="00421C89" w:rsidTr="006422AB">
              <w:trPr>
                <w:trHeight w:val="209"/>
                <w:tblCellSpacing w:w="0" w:type="dxa"/>
              </w:trPr>
              <w:tc>
                <w:tcPr>
                  <w:tcW w:w="3574"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1985"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r>
            <w:tr w:rsidR="003936E7" w:rsidRPr="00421C89" w:rsidTr="006422AB">
              <w:trPr>
                <w:trHeight w:val="227"/>
                <w:tblCellSpacing w:w="0" w:type="dxa"/>
              </w:trPr>
              <w:tc>
                <w:tcPr>
                  <w:tcW w:w="3574"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 xml:space="preserve">  </w:t>
                  </w: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 xml:space="preserve">  </w:t>
                  </w:r>
                </w:p>
              </w:tc>
              <w:tc>
                <w:tcPr>
                  <w:tcW w:w="2268"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 xml:space="preserve">  </w:t>
                  </w:r>
                </w:p>
              </w:tc>
              <w:tc>
                <w:tcPr>
                  <w:tcW w:w="1985" w:type="dxa"/>
                  <w:tcBorders>
                    <w:top w:val="outset" w:sz="6" w:space="0" w:color="auto"/>
                    <w:left w:val="outset" w:sz="6" w:space="0" w:color="auto"/>
                    <w:bottom w:val="outset" w:sz="6" w:space="0" w:color="auto"/>
                    <w:right w:val="outset" w:sz="6" w:space="0" w:color="auto"/>
                  </w:tcBorders>
                </w:tcPr>
                <w:p w:rsidR="003936E7" w:rsidRPr="00421C89" w:rsidRDefault="003936E7" w:rsidP="006422AB">
                  <w:pPr>
                    <w:pStyle w:val="af8"/>
                  </w:pPr>
                  <w:r w:rsidRPr="00421C89">
                    <w:t xml:space="preserve">  </w:t>
                  </w:r>
                </w:p>
              </w:tc>
            </w:tr>
          </w:tbl>
          <w:p w:rsidR="008E12EB" w:rsidRPr="00421C89" w:rsidRDefault="008E12EB" w:rsidP="00404F78">
            <w:pPr>
              <w:rPr>
                <w:i/>
                <w:color w:val="000000"/>
              </w:rPr>
            </w:pPr>
          </w:p>
          <w:p w:rsidR="008E12EB" w:rsidRPr="00421C89" w:rsidRDefault="008E12EB" w:rsidP="00404F78">
            <w:pPr>
              <w:rPr>
                <w:i/>
                <w:color w:val="000000"/>
              </w:rPr>
            </w:pPr>
          </w:p>
        </w:tc>
      </w:tr>
      <w:tr w:rsidR="00065DCF" w:rsidRPr="00421C89" w:rsidTr="008E12EB">
        <w:tc>
          <w:tcPr>
            <w:tcW w:w="14560" w:type="dxa"/>
            <w:shd w:val="clear" w:color="auto" w:fill="C6D9F1" w:themeFill="text2" w:themeFillTint="33"/>
          </w:tcPr>
          <w:p w:rsidR="00065DCF" w:rsidRPr="00421C89" w:rsidRDefault="00065DCF" w:rsidP="00404F78">
            <w:pPr>
              <w:widowControl w:val="0"/>
              <w:rPr>
                <w:b/>
                <w:color w:val="000000"/>
              </w:rPr>
            </w:pPr>
            <w:r w:rsidRPr="00421C89">
              <w:rPr>
                <w:b/>
                <w:color w:val="1F497D" w:themeColor="text2"/>
              </w:rPr>
              <w:t>БЛОК 5. Подведение итогов, домашнее задание</w:t>
            </w:r>
          </w:p>
        </w:tc>
      </w:tr>
      <w:tr w:rsidR="00065DCF" w:rsidRPr="00421C89" w:rsidTr="005E1D46">
        <w:tc>
          <w:tcPr>
            <w:tcW w:w="14560" w:type="dxa"/>
          </w:tcPr>
          <w:p w:rsidR="00065DCF" w:rsidRPr="00421C89" w:rsidRDefault="00065DCF" w:rsidP="00404F78">
            <w:pPr>
              <w:widowControl w:val="0"/>
              <w:rPr>
                <w:b/>
                <w:color w:val="000000"/>
              </w:rPr>
            </w:pPr>
            <w:r w:rsidRPr="00421C89">
              <w:rPr>
                <w:b/>
                <w:color w:val="000000"/>
              </w:rPr>
              <w:t>Этап 5.1. Рефлексия</w:t>
            </w:r>
          </w:p>
        </w:tc>
      </w:tr>
      <w:tr w:rsidR="003C7AA6" w:rsidRPr="00421C89" w:rsidTr="00E23BE5">
        <w:tc>
          <w:tcPr>
            <w:tcW w:w="14560" w:type="dxa"/>
          </w:tcPr>
          <w:p w:rsidR="003C7AA6" w:rsidRPr="00421C89" w:rsidRDefault="003C7AA6" w:rsidP="00404F78">
            <w:pPr>
              <w:widowControl w:val="0"/>
              <w:rPr>
                <w:i/>
                <w:color w:val="000000"/>
              </w:rPr>
            </w:pPr>
            <w:r w:rsidRPr="00421C89">
              <w:rPr>
                <w:i/>
              </w:rPr>
              <w:t xml:space="preserve">Введите рекомендации для учителя по организации в классе рефлексии </w:t>
            </w:r>
            <w:r w:rsidRPr="00421C89">
              <w:rPr>
                <w:i/>
                <w:color w:val="000000"/>
              </w:rPr>
              <w:t>по достигнутым либо недостигнутым образовательным результатам</w:t>
            </w:r>
          </w:p>
        </w:tc>
      </w:tr>
      <w:tr w:rsidR="008E12EB" w:rsidRPr="00421C89" w:rsidTr="00421C89">
        <w:trPr>
          <w:trHeight w:val="623"/>
        </w:trPr>
        <w:tc>
          <w:tcPr>
            <w:tcW w:w="14560" w:type="dxa"/>
          </w:tcPr>
          <w:p w:rsidR="008E12EB" w:rsidRPr="00421C89" w:rsidRDefault="00421C89" w:rsidP="00404F78">
            <w:pPr>
              <w:widowControl w:val="0"/>
              <w:rPr>
                <w:i/>
              </w:rPr>
            </w:pPr>
            <w:r w:rsidRPr="00421C89">
              <w:rPr>
                <w:color w:val="000000"/>
              </w:rPr>
              <w:t>- На листе бумаги запишите одну фразу, выражающую ощущение от своей работы на уроке</w:t>
            </w:r>
            <w:r>
              <w:rPr>
                <w:color w:val="000000"/>
              </w:rPr>
              <w:t>.</w:t>
            </w:r>
          </w:p>
          <w:p w:rsidR="008E12EB" w:rsidRPr="00421C89" w:rsidRDefault="008E12EB" w:rsidP="00404F78">
            <w:pPr>
              <w:widowControl w:val="0"/>
              <w:rPr>
                <w:i/>
              </w:rPr>
            </w:pPr>
          </w:p>
          <w:p w:rsidR="008E12EB" w:rsidRPr="00421C89" w:rsidRDefault="008E12EB" w:rsidP="00404F78">
            <w:pPr>
              <w:widowControl w:val="0"/>
              <w:rPr>
                <w:i/>
              </w:rPr>
            </w:pPr>
          </w:p>
        </w:tc>
      </w:tr>
      <w:tr w:rsidR="00065DCF" w:rsidRPr="00421C89" w:rsidTr="005E1D46">
        <w:tc>
          <w:tcPr>
            <w:tcW w:w="14560" w:type="dxa"/>
          </w:tcPr>
          <w:p w:rsidR="00065DCF" w:rsidRPr="00421C89" w:rsidRDefault="00065DCF" w:rsidP="00404F78">
            <w:pPr>
              <w:widowControl w:val="0"/>
              <w:rPr>
                <w:b/>
                <w:color w:val="000000"/>
              </w:rPr>
            </w:pPr>
            <w:r w:rsidRPr="00421C89">
              <w:rPr>
                <w:b/>
                <w:color w:val="000000"/>
              </w:rPr>
              <w:t>Этап 5.2.</w:t>
            </w:r>
            <w:r w:rsidRPr="00421C89">
              <w:rPr>
                <w:color w:val="000000"/>
              </w:rPr>
              <w:t xml:space="preserve"> </w:t>
            </w:r>
            <w:r w:rsidRPr="00421C89">
              <w:rPr>
                <w:b/>
                <w:color w:val="000000"/>
              </w:rPr>
              <w:t>Домашнее задание</w:t>
            </w:r>
          </w:p>
        </w:tc>
      </w:tr>
      <w:tr w:rsidR="00065DCF" w:rsidRPr="00421C89" w:rsidTr="00AF6636">
        <w:trPr>
          <w:trHeight w:val="327"/>
        </w:trPr>
        <w:tc>
          <w:tcPr>
            <w:tcW w:w="14560" w:type="dxa"/>
          </w:tcPr>
          <w:p w:rsidR="00065DCF" w:rsidRPr="00421C89" w:rsidRDefault="008E12EB" w:rsidP="00404F78">
            <w:pPr>
              <w:widowControl w:val="0"/>
              <w:rPr>
                <w:b/>
                <w:color w:val="000000"/>
              </w:rPr>
            </w:pPr>
            <w:r w:rsidRPr="00421C89">
              <w:rPr>
                <w:i/>
              </w:rPr>
              <w:t>Введите рекомендации по домашнему заданию</w:t>
            </w:r>
            <w:r w:rsidRPr="00421C89">
              <w:rPr>
                <w:i/>
                <w:color w:val="000000"/>
              </w:rPr>
              <w:t>.</w:t>
            </w:r>
          </w:p>
        </w:tc>
      </w:tr>
      <w:tr w:rsidR="008E12EB" w:rsidRPr="00421C89" w:rsidTr="00421C89">
        <w:trPr>
          <w:trHeight w:val="586"/>
        </w:trPr>
        <w:tc>
          <w:tcPr>
            <w:tcW w:w="14560" w:type="dxa"/>
          </w:tcPr>
          <w:p w:rsidR="008E12EB" w:rsidRPr="00421C89" w:rsidRDefault="008E12EB" w:rsidP="00404F78">
            <w:pPr>
              <w:widowControl w:val="0"/>
              <w:rPr>
                <w:i/>
                <w:color w:val="000000"/>
              </w:rPr>
            </w:pPr>
          </w:p>
          <w:p w:rsidR="008E12EB" w:rsidRPr="00421C89" w:rsidRDefault="00421C89" w:rsidP="00404F78">
            <w:pPr>
              <w:widowControl w:val="0"/>
              <w:rPr>
                <w:color w:val="000000"/>
              </w:rPr>
            </w:pPr>
            <w:r>
              <w:rPr>
                <w:color w:val="000000"/>
              </w:rPr>
              <w:t>Дается домашнее задание, обсуждается.</w:t>
            </w:r>
          </w:p>
          <w:p w:rsidR="008E12EB" w:rsidRPr="00421C89" w:rsidRDefault="008E12EB" w:rsidP="00404F78">
            <w:pPr>
              <w:widowControl w:val="0"/>
              <w:rPr>
                <w:i/>
                <w:color w:val="000000"/>
              </w:rPr>
            </w:pPr>
          </w:p>
          <w:p w:rsidR="008E12EB" w:rsidRPr="00421C89" w:rsidRDefault="008E12EB" w:rsidP="00404F78">
            <w:pPr>
              <w:widowControl w:val="0"/>
              <w:rPr>
                <w:i/>
                <w:color w:val="000000"/>
              </w:rPr>
            </w:pPr>
          </w:p>
        </w:tc>
      </w:tr>
    </w:tbl>
    <w:p w:rsidR="00321BB6" w:rsidRPr="00421C89" w:rsidRDefault="00321BB6" w:rsidP="00404F7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5E1D46" w:rsidRPr="00421C89" w:rsidRDefault="005E1D46" w:rsidP="00404F7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bookmarkStart w:id="3" w:name="_GoBack"/>
      <w:bookmarkEnd w:id="3"/>
    </w:p>
    <w:sectPr w:rsidR="005E1D46" w:rsidRPr="00421C89" w:rsidSect="005B2850">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CD" w:rsidRDefault="00086CCD">
      <w:r>
        <w:separator/>
      </w:r>
    </w:p>
  </w:endnote>
  <w:endnote w:type="continuationSeparator" w:id="0">
    <w:p w:rsidR="00086CCD" w:rsidRDefault="0008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2180"/>
      <w:docPartObj>
        <w:docPartGallery w:val="Page Numbers (Bottom of Page)"/>
        <w:docPartUnique/>
      </w:docPartObj>
    </w:sdtPr>
    <w:sdtEndPr/>
    <w:sdtContent>
      <w:p w:rsidR="005F192C" w:rsidRDefault="00963EA1">
        <w:pPr>
          <w:pStyle w:val="af6"/>
          <w:jc w:val="right"/>
        </w:pPr>
        <w:r>
          <w:fldChar w:fldCharType="begin"/>
        </w:r>
        <w:r w:rsidR="005F192C">
          <w:instrText>PAGE   \* MERGEFORMAT</w:instrText>
        </w:r>
        <w:r>
          <w:fldChar w:fldCharType="separate"/>
        </w:r>
        <w:r w:rsidR="00D234DC">
          <w:rPr>
            <w:noProof/>
          </w:rPr>
          <w:t>2</w:t>
        </w:r>
        <w:r>
          <w:fldChar w:fldCharType="end"/>
        </w:r>
      </w:p>
    </w:sdtContent>
  </w:sdt>
  <w:p w:rsidR="005F192C" w:rsidRDefault="005F19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CD" w:rsidRDefault="00086CCD">
      <w:r>
        <w:separator/>
      </w:r>
    </w:p>
  </w:footnote>
  <w:footnote w:type="continuationSeparator" w:id="0">
    <w:p w:rsidR="00086CCD" w:rsidRDefault="0008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15:restartNumberingAfterBreak="0">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15:restartNumberingAfterBreak="0">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15:restartNumberingAfterBreak="0">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6" w15:restartNumberingAfterBreak="0">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7" w15:restartNumberingAfterBreak="0">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8" w15:restartNumberingAfterBreak="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9" w15:restartNumberingAfterBreak="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0" w15:restartNumberingAfterBreak="0">
    <w:nsid w:val="31EE2437"/>
    <w:multiLevelType w:val="multilevel"/>
    <w:tmpl w:val="F9CE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2" w15:restartNumberingAfterBreak="0">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3" w15:restartNumberingAfterBreak="0">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4" w15:restartNumberingAfterBreak="0">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5" w15:restartNumberingAfterBreak="0">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6" w15:restartNumberingAfterBreak="0">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7" w15:restartNumberingAfterBreak="0">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19" w15:restartNumberingAfterBreak="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0" w15:restartNumberingAfterBreak="0">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2"/>
  </w:num>
  <w:num w:numId="2">
    <w:abstractNumId w:val="2"/>
  </w:num>
  <w:num w:numId="3">
    <w:abstractNumId w:val="11"/>
  </w:num>
  <w:num w:numId="4">
    <w:abstractNumId w:val="7"/>
  </w:num>
  <w:num w:numId="5">
    <w:abstractNumId w:val="13"/>
  </w:num>
  <w:num w:numId="6">
    <w:abstractNumId w:val="3"/>
  </w:num>
  <w:num w:numId="7">
    <w:abstractNumId w:val="18"/>
  </w:num>
  <w:num w:numId="8">
    <w:abstractNumId w:val="16"/>
  </w:num>
  <w:num w:numId="9">
    <w:abstractNumId w:val="5"/>
  </w:num>
  <w:num w:numId="10">
    <w:abstractNumId w:val="8"/>
  </w:num>
  <w:num w:numId="11">
    <w:abstractNumId w:val="14"/>
  </w:num>
  <w:num w:numId="12">
    <w:abstractNumId w:val="21"/>
  </w:num>
  <w:num w:numId="13">
    <w:abstractNumId w:val="9"/>
  </w:num>
  <w:num w:numId="14">
    <w:abstractNumId w:val="20"/>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7"/>
  </w:num>
  <w:num w:numId="16">
    <w:abstractNumId w:val="4"/>
  </w:num>
  <w:num w:numId="17">
    <w:abstractNumId w:val="15"/>
  </w:num>
  <w:num w:numId="18">
    <w:abstractNumId w:val="6"/>
  </w:num>
  <w:num w:numId="19">
    <w:abstractNumId w:val="19"/>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B6"/>
    <w:rsid w:val="00013B9F"/>
    <w:rsid w:val="00065DCF"/>
    <w:rsid w:val="00086CCD"/>
    <w:rsid w:val="000B0054"/>
    <w:rsid w:val="0015478E"/>
    <w:rsid w:val="001C48B9"/>
    <w:rsid w:val="00217CAD"/>
    <w:rsid w:val="00232C9D"/>
    <w:rsid w:val="00260A40"/>
    <w:rsid w:val="002844AD"/>
    <w:rsid w:val="002965B6"/>
    <w:rsid w:val="002B573B"/>
    <w:rsid w:val="002E1314"/>
    <w:rsid w:val="00306B89"/>
    <w:rsid w:val="00321BB6"/>
    <w:rsid w:val="003553EC"/>
    <w:rsid w:val="003609CD"/>
    <w:rsid w:val="003860CA"/>
    <w:rsid w:val="003936E7"/>
    <w:rsid w:val="003C62D1"/>
    <w:rsid w:val="003C7AA6"/>
    <w:rsid w:val="003E1612"/>
    <w:rsid w:val="00401702"/>
    <w:rsid w:val="00404F78"/>
    <w:rsid w:val="00413B13"/>
    <w:rsid w:val="00421C89"/>
    <w:rsid w:val="004A3356"/>
    <w:rsid w:val="004B68A6"/>
    <w:rsid w:val="00514127"/>
    <w:rsid w:val="005152DE"/>
    <w:rsid w:val="00534A0C"/>
    <w:rsid w:val="005B2850"/>
    <w:rsid w:val="005D563A"/>
    <w:rsid w:val="005E1D46"/>
    <w:rsid w:val="005E7E92"/>
    <w:rsid w:val="005F192C"/>
    <w:rsid w:val="00674B7F"/>
    <w:rsid w:val="006A5C1E"/>
    <w:rsid w:val="00722C9D"/>
    <w:rsid w:val="0075418C"/>
    <w:rsid w:val="00762B89"/>
    <w:rsid w:val="00810B1D"/>
    <w:rsid w:val="00864060"/>
    <w:rsid w:val="00875642"/>
    <w:rsid w:val="00891C1E"/>
    <w:rsid w:val="008A5606"/>
    <w:rsid w:val="008E12EB"/>
    <w:rsid w:val="008E428E"/>
    <w:rsid w:val="009134FF"/>
    <w:rsid w:val="009575B3"/>
    <w:rsid w:val="00963EA1"/>
    <w:rsid w:val="009A118D"/>
    <w:rsid w:val="009D375B"/>
    <w:rsid w:val="00A26A2C"/>
    <w:rsid w:val="00A31855"/>
    <w:rsid w:val="00A64A69"/>
    <w:rsid w:val="00AA168F"/>
    <w:rsid w:val="00AA19FE"/>
    <w:rsid w:val="00AA68BF"/>
    <w:rsid w:val="00AE32AB"/>
    <w:rsid w:val="00B3153F"/>
    <w:rsid w:val="00B76478"/>
    <w:rsid w:val="00BC6E45"/>
    <w:rsid w:val="00BF0209"/>
    <w:rsid w:val="00BF65C3"/>
    <w:rsid w:val="00C36F53"/>
    <w:rsid w:val="00D234DC"/>
    <w:rsid w:val="00D56D9F"/>
    <w:rsid w:val="00D72DC1"/>
    <w:rsid w:val="00D76D04"/>
    <w:rsid w:val="00D81036"/>
    <w:rsid w:val="00DC2A2D"/>
    <w:rsid w:val="00DF3B4A"/>
    <w:rsid w:val="00E05241"/>
    <w:rsid w:val="00E15AA8"/>
    <w:rsid w:val="00E53ED9"/>
    <w:rsid w:val="00E86CA3"/>
    <w:rsid w:val="00EB6434"/>
    <w:rsid w:val="00F15342"/>
    <w:rsid w:val="00F3145F"/>
    <w:rsid w:val="00F465A8"/>
    <w:rsid w:val="00FB0F85"/>
    <w:rsid w:val="00FB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790ED-B123-4ECF-BB1C-A7778169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60A40"/>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rsid w:val="00260A40"/>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rsid w:val="00260A4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60A4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60A4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60A4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60A4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60A4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60A4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60A40"/>
    <w:rPr>
      <w:rFonts w:ascii="Arial" w:eastAsia="Arial" w:hAnsi="Arial" w:cs="Arial"/>
      <w:sz w:val="40"/>
      <w:szCs w:val="40"/>
    </w:rPr>
  </w:style>
  <w:style w:type="character" w:customStyle="1" w:styleId="Heading2Char">
    <w:name w:val="Heading 2 Char"/>
    <w:basedOn w:val="a0"/>
    <w:uiPriority w:val="9"/>
    <w:rsid w:val="00260A40"/>
    <w:rPr>
      <w:rFonts w:ascii="Arial" w:eastAsia="Arial" w:hAnsi="Arial" w:cs="Arial"/>
      <w:sz w:val="34"/>
    </w:rPr>
  </w:style>
  <w:style w:type="character" w:customStyle="1" w:styleId="30">
    <w:name w:val="Заголовок 3 Знак"/>
    <w:basedOn w:val="a0"/>
    <w:link w:val="3"/>
    <w:uiPriority w:val="9"/>
    <w:rsid w:val="00260A40"/>
    <w:rPr>
      <w:rFonts w:ascii="Arial" w:eastAsia="Arial" w:hAnsi="Arial" w:cs="Arial"/>
      <w:sz w:val="30"/>
      <w:szCs w:val="30"/>
    </w:rPr>
  </w:style>
  <w:style w:type="character" w:customStyle="1" w:styleId="40">
    <w:name w:val="Заголовок 4 Знак"/>
    <w:basedOn w:val="a0"/>
    <w:link w:val="4"/>
    <w:uiPriority w:val="9"/>
    <w:rsid w:val="00260A40"/>
    <w:rPr>
      <w:rFonts w:ascii="Arial" w:eastAsia="Arial" w:hAnsi="Arial" w:cs="Arial"/>
      <w:b/>
      <w:bCs/>
      <w:sz w:val="26"/>
      <w:szCs w:val="26"/>
    </w:rPr>
  </w:style>
  <w:style w:type="character" w:customStyle="1" w:styleId="50">
    <w:name w:val="Заголовок 5 Знак"/>
    <w:basedOn w:val="a0"/>
    <w:link w:val="5"/>
    <w:uiPriority w:val="9"/>
    <w:rsid w:val="00260A40"/>
    <w:rPr>
      <w:rFonts w:ascii="Arial" w:eastAsia="Arial" w:hAnsi="Arial" w:cs="Arial"/>
      <w:b/>
      <w:bCs/>
      <w:sz w:val="24"/>
      <w:szCs w:val="24"/>
    </w:rPr>
  </w:style>
  <w:style w:type="character" w:customStyle="1" w:styleId="60">
    <w:name w:val="Заголовок 6 Знак"/>
    <w:basedOn w:val="a0"/>
    <w:link w:val="6"/>
    <w:uiPriority w:val="9"/>
    <w:rsid w:val="00260A40"/>
    <w:rPr>
      <w:rFonts w:ascii="Arial" w:eastAsia="Arial" w:hAnsi="Arial" w:cs="Arial"/>
      <w:b/>
      <w:bCs/>
      <w:sz w:val="22"/>
      <w:szCs w:val="22"/>
    </w:rPr>
  </w:style>
  <w:style w:type="character" w:customStyle="1" w:styleId="70">
    <w:name w:val="Заголовок 7 Знак"/>
    <w:basedOn w:val="a0"/>
    <w:link w:val="7"/>
    <w:uiPriority w:val="9"/>
    <w:rsid w:val="00260A40"/>
    <w:rPr>
      <w:rFonts w:ascii="Arial" w:eastAsia="Arial" w:hAnsi="Arial" w:cs="Arial"/>
      <w:b/>
      <w:bCs/>
      <w:i/>
      <w:iCs/>
      <w:sz w:val="22"/>
      <w:szCs w:val="22"/>
    </w:rPr>
  </w:style>
  <w:style w:type="character" w:customStyle="1" w:styleId="80">
    <w:name w:val="Заголовок 8 Знак"/>
    <w:basedOn w:val="a0"/>
    <w:link w:val="8"/>
    <w:uiPriority w:val="9"/>
    <w:rsid w:val="00260A40"/>
    <w:rPr>
      <w:rFonts w:ascii="Arial" w:eastAsia="Arial" w:hAnsi="Arial" w:cs="Arial"/>
      <w:i/>
      <w:iCs/>
      <w:sz w:val="22"/>
      <w:szCs w:val="22"/>
    </w:rPr>
  </w:style>
  <w:style w:type="character" w:customStyle="1" w:styleId="90">
    <w:name w:val="Заголовок 9 Знак"/>
    <w:basedOn w:val="a0"/>
    <w:link w:val="9"/>
    <w:uiPriority w:val="9"/>
    <w:rsid w:val="00260A40"/>
    <w:rPr>
      <w:rFonts w:ascii="Arial" w:eastAsia="Arial" w:hAnsi="Arial" w:cs="Arial"/>
      <w:i/>
      <w:iCs/>
      <w:sz w:val="21"/>
      <w:szCs w:val="21"/>
    </w:rPr>
  </w:style>
  <w:style w:type="paragraph" w:styleId="a3">
    <w:name w:val="Title"/>
    <w:basedOn w:val="a"/>
    <w:next w:val="a"/>
    <w:link w:val="a4"/>
    <w:uiPriority w:val="10"/>
    <w:qFormat/>
    <w:rsid w:val="00260A40"/>
    <w:pPr>
      <w:spacing w:before="300" w:after="200"/>
      <w:contextualSpacing/>
    </w:pPr>
    <w:rPr>
      <w:sz w:val="48"/>
      <w:szCs w:val="48"/>
    </w:rPr>
  </w:style>
  <w:style w:type="character" w:customStyle="1" w:styleId="a4">
    <w:name w:val="Название Знак"/>
    <w:basedOn w:val="a0"/>
    <w:link w:val="a3"/>
    <w:uiPriority w:val="10"/>
    <w:rsid w:val="00260A40"/>
    <w:rPr>
      <w:sz w:val="48"/>
      <w:szCs w:val="48"/>
    </w:rPr>
  </w:style>
  <w:style w:type="paragraph" w:styleId="a5">
    <w:name w:val="Subtitle"/>
    <w:basedOn w:val="a"/>
    <w:next w:val="a"/>
    <w:link w:val="a6"/>
    <w:uiPriority w:val="11"/>
    <w:qFormat/>
    <w:rsid w:val="00260A40"/>
    <w:pPr>
      <w:spacing w:before="200" w:after="200"/>
    </w:pPr>
  </w:style>
  <w:style w:type="character" w:customStyle="1" w:styleId="a6">
    <w:name w:val="Подзаголовок Знак"/>
    <w:basedOn w:val="a0"/>
    <w:link w:val="a5"/>
    <w:uiPriority w:val="11"/>
    <w:rsid w:val="00260A40"/>
    <w:rPr>
      <w:sz w:val="24"/>
      <w:szCs w:val="24"/>
    </w:rPr>
  </w:style>
  <w:style w:type="paragraph" w:styleId="21">
    <w:name w:val="Quote"/>
    <w:basedOn w:val="a"/>
    <w:next w:val="a"/>
    <w:link w:val="22"/>
    <w:uiPriority w:val="29"/>
    <w:qFormat/>
    <w:rsid w:val="00260A40"/>
    <w:pPr>
      <w:ind w:left="720" w:right="720"/>
    </w:pPr>
    <w:rPr>
      <w:i/>
    </w:rPr>
  </w:style>
  <w:style w:type="character" w:customStyle="1" w:styleId="22">
    <w:name w:val="Цитата 2 Знак"/>
    <w:link w:val="21"/>
    <w:uiPriority w:val="29"/>
    <w:rsid w:val="00260A40"/>
    <w:rPr>
      <w:i/>
    </w:rPr>
  </w:style>
  <w:style w:type="paragraph" w:styleId="a7">
    <w:name w:val="Intense Quote"/>
    <w:basedOn w:val="a"/>
    <w:next w:val="a"/>
    <w:link w:val="a8"/>
    <w:uiPriority w:val="30"/>
    <w:qFormat/>
    <w:rsid w:val="00260A40"/>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260A40"/>
    <w:rPr>
      <w:i/>
    </w:rPr>
  </w:style>
  <w:style w:type="character" w:customStyle="1" w:styleId="HeaderChar">
    <w:name w:val="Header Char"/>
    <w:basedOn w:val="a0"/>
    <w:uiPriority w:val="99"/>
    <w:rsid w:val="00260A40"/>
  </w:style>
  <w:style w:type="character" w:customStyle="1" w:styleId="FooterChar">
    <w:name w:val="Footer Char"/>
    <w:basedOn w:val="a0"/>
    <w:uiPriority w:val="99"/>
    <w:rsid w:val="00260A40"/>
  </w:style>
  <w:style w:type="paragraph" w:styleId="a9">
    <w:name w:val="caption"/>
    <w:basedOn w:val="a"/>
    <w:next w:val="a"/>
    <w:uiPriority w:val="35"/>
    <w:semiHidden/>
    <w:unhideWhenUsed/>
    <w:qFormat/>
    <w:rsid w:val="00260A40"/>
    <w:pPr>
      <w:spacing w:line="276" w:lineRule="auto"/>
    </w:pPr>
    <w:rPr>
      <w:b/>
      <w:bCs/>
      <w:color w:val="4F81BD" w:themeColor="accent1"/>
      <w:sz w:val="18"/>
      <w:szCs w:val="18"/>
    </w:rPr>
  </w:style>
  <w:style w:type="character" w:customStyle="1" w:styleId="CaptionChar">
    <w:name w:val="Caption Char"/>
    <w:uiPriority w:val="99"/>
    <w:rsid w:val="00260A40"/>
  </w:style>
  <w:style w:type="table" w:customStyle="1" w:styleId="TableGridLight">
    <w:name w:val="Table Grid Light"/>
    <w:basedOn w:val="a1"/>
    <w:uiPriority w:val="59"/>
    <w:rsid w:val="00260A4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60A4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260A4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60A4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260A4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260A4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260A4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60A4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60A4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60A4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60A4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60A4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60A4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60A4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260A4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260A4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260A4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260A4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260A4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260A4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260A4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260A4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260A4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260A4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260A4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260A4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260A4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260A4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260A4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260A4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260A4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260A4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260A4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260A4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260A4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260A4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60A40"/>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60A4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60A40"/>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60A4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60A4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60A4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60A4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60A40"/>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60A40"/>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60A40"/>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60A40"/>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60A40"/>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60A40"/>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260A4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260A4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260A40"/>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260A40"/>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260A40"/>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260A40"/>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260A40"/>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260A40"/>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260A4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60A4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60A4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60A40"/>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60A4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60A40"/>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60A40"/>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60A4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260A4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260A4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260A4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260A4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260A4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260A4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260A4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260A40"/>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260A40"/>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260A40"/>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260A40"/>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260A40"/>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260A40"/>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260A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60A40"/>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60A40"/>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60A40"/>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60A40"/>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60A40"/>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60A40"/>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60A4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60A40"/>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60A40"/>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60A40"/>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60A40"/>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60A40"/>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60A40"/>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260A4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260A40"/>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260A4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60A4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60A4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60A4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60A4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60A4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60A4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60A40"/>
    <w:rPr>
      <w:sz w:val="18"/>
    </w:rPr>
  </w:style>
  <w:style w:type="paragraph" w:styleId="aa">
    <w:name w:val="endnote text"/>
    <w:basedOn w:val="a"/>
    <w:link w:val="ab"/>
    <w:uiPriority w:val="99"/>
    <w:semiHidden/>
    <w:unhideWhenUsed/>
    <w:rsid w:val="00260A40"/>
    <w:rPr>
      <w:sz w:val="20"/>
    </w:rPr>
  </w:style>
  <w:style w:type="character" w:customStyle="1" w:styleId="ab">
    <w:name w:val="Текст концевой сноски Знак"/>
    <w:link w:val="aa"/>
    <w:uiPriority w:val="99"/>
    <w:rsid w:val="00260A40"/>
    <w:rPr>
      <w:sz w:val="20"/>
    </w:rPr>
  </w:style>
  <w:style w:type="character" w:styleId="ac">
    <w:name w:val="endnote reference"/>
    <w:basedOn w:val="a0"/>
    <w:uiPriority w:val="99"/>
    <w:semiHidden/>
    <w:unhideWhenUsed/>
    <w:rsid w:val="00260A40"/>
    <w:rPr>
      <w:vertAlign w:val="superscript"/>
    </w:rPr>
  </w:style>
  <w:style w:type="paragraph" w:styleId="12">
    <w:name w:val="toc 1"/>
    <w:basedOn w:val="a"/>
    <w:next w:val="a"/>
    <w:uiPriority w:val="39"/>
    <w:unhideWhenUsed/>
    <w:rsid w:val="00260A40"/>
    <w:pPr>
      <w:spacing w:after="57"/>
    </w:pPr>
  </w:style>
  <w:style w:type="paragraph" w:styleId="23">
    <w:name w:val="toc 2"/>
    <w:basedOn w:val="a"/>
    <w:next w:val="a"/>
    <w:uiPriority w:val="39"/>
    <w:unhideWhenUsed/>
    <w:rsid w:val="00260A40"/>
    <w:pPr>
      <w:spacing w:after="57"/>
      <w:ind w:left="283"/>
    </w:pPr>
  </w:style>
  <w:style w:type="paragraph" w:styleId="32">
    <w:name w:val="toc 3"/>
    <w:basedOn w:val="a"/>
    <w:next w:val="a"/>
    <w:uiPriority w:val="39"/>
    <w:unhideWhenUsed/>
    <w:rsid w:val="00260A40"/>
    <w:pPr>
      <w:spacing w:after="57"/>
      <w:ind w:left="567"/>
    </w:pPr>
  </w:style>
  <w:style w:type="paragraph" w:styleId="42">
    <w:name w:val="toc 4"/>
    <w:basedOn w:val="a"/>
    <w:next w:val="a"/>
    <w:uiPriority w:val="39"/>
    <w:unhideWhenUsed/>
    <w:rsid w:val="00260A40"/>
    <w:pPr>
      <w:spacing w:after="57"/>
      <w:ind w:left="850"/>
    </w:pPr>
  </w:style>
  <w:style w:type="paragraph" w:styleId="52">
    <w:name w:val="toc 5"/>
    <w:basedOn w:val="a"/>
    <w:next w:val="a"/>
    <w:uiPriority w:val="39"/>
    <w:unhideWhenUsed/>
    <w:rsid w:val="00260A40"/>
    <w:pPr>
      <w:spacing w:after="57"/>
      <w:ind w:left="1134"/>
    </w:pPr>
  </w:style>
  <w:style w:type="paragraph" w:styleId="61">
    <w:name w:val="toc 6"/>
    <w:basedOn w:val="a"/>
    <w:next w:val="a"/>
    <w:uiPriority w:val="39"/>
    <w:unhideWhenUsed/>
    <w:rsid w:val="00260A40"/>
    <w:pPr>
      <w:spacing w:after="57"/>
      <w:ind w:left="1417"/>
    </w:pPr>
  </w:style>
  <w:style w:type="paragraph" w:styleId="71">
    <w:name w:val="toc 7"/>
    <w:basedOn w:val="a"/>
    <w:next w:val="a"/>
    <w:uiPriority w:val="39"/>
    <w:unhideWhenUsed/>
    <w:rsid w:val="00260A40"/>
    <w:pPr>
      <w:spacing w:after="57"/>
      <w:ind w:left="1701"/>
    </w:pPr>
  </w:style>
  <w:style w:type="paragraph" w:styleId="81">
    <w:name w:val="toc 8"/>
    <w:basedOn w:val="a"/>
    <w:next w:val="a"/>
    <w:uiPriority w:val="39"/>
    <w:unhideWhenUsed/>
    <w:rsid w:val="00260A40"/>
    <w:pPr>
      <w:spacing w:after="57"/>
      <w:ind w:left="1984"/>
    </w:pPr>
  </w:style>
  <w:style w:type="paragraph" w:styleId="91">
    <w:name w:val="toc 9"/>
    <w:basedOn w:val="a"/>
    <w:next w:val="a"/>
    <w:uiPriority w:val="39"/>
    <w:unhideWhenUsed/>
    <w:rsid w:val="00260A40"/>
    <w:pPr>
      <w:spacing w:after="57"/>
      <w:ind w:left="2268"/>
    </w:pPr>
  </w:style>
  <w:style w:type="paragraph" w:styleId="ad">
    <w:name w:val="TOC Heading"/>
    <w:uiPriority w:val="39"/>
    <w:unhideWhenUsed/>
    <w:rsid w:val="00260A40"/>
  </w:style>
  <w:style w:type="paragraph" w:styleId="ae">
    <w:name w:val="table of figures"/>
    <w:basedOn w:val="a"/>
    <w:next w:val="a"/>
    <w:uiPriority w:val="99"/>
    <w:unhideWhenUsed/>
    <w:rsid w:val="00260A40"/>
  </w:style>
  <w:style w:type="paragraph" w:styleId="af">
    <w:name w:val="Balloon Text"/>
    <w:basedOn w:val="a"/>
    <w:link w:val="af0"/>
    <w:uiPriority w:val="99"/>
    <w:semiHidden/>
    <w:unhideWhenUsed/>
    <w:rsid w:val="00260A40"/>
    <w:rPr>
      <w:rFonts w:ascii="Tahoma" w:hAnsi="Tahoma" w:cs="Tahoma"/>
      <w:sz w:val="16"/>
      <w:szCs w:val="16"/>
    </w:rPr>
  </w:style>
  <w:style w:type="character" w:customStyle="1" w:styleId="af0">
    <w:name w:val="Текст выноски Знак"/>
    <w:basedOn w:val="a0"/>
    <w:link w:val="af"/>
    <w:uiPriority w:val="99"/>
    <w:semiHidden/>
    <w:rsid w:val="00260A40"/>
    <w:rPr>
      <w:rFonts w:ascii="Tahoma" w:eastAsia="Times New Roman" w:hAnsi="Tahoma" w:cs="Tahoma"/>
      <w:sz w:val="16"/>
      <w:szCs w:val="16"/>
      <w:lang w:eastAsia="ru-RU"/>
    </w:rPr>
  </w:style>
  <w:style w:type="paragraph" w:styleId="af1">
    <w:name w:val="List Paragraph"/>
    <w:basedOn w:val="a"/>
    <w:uiPriority w:val="34"/>
    <w:qFormat/>
    <w:rsid w:val="00260A40"/>
    <w:pPr>
      <w:ind w:left="708"/>
    </w:pPr>
    <w:rPr>
      <w:rFonts w:ascii="Arial Narrow" w:hAnsi="Arial Narrow"/>
    </w:rPr>
  </w:style>
  <w:style w:type="character" w:styleId="af2">
    <w:name w:val="Hyperlink"/>
    <w:basedOn w:val="a0"/>
    <w:uiPriority w:val="99"/>
    <w:unhideWhenUsed/>
    <w:rsid w:val="00260A40"/>
    <w:rPr>
      <w:color w:val="0000FF" w:themeColor="hyperlink"/>
      <w:u w:val="single"/>
    </w:rPr>
  </w:style>
  <w:style w:type="table" w:styleId="af3">
    <w:name w:val="Table Grid"/>
    <w:basedOn w:val="a1"/>
    <w:uiPriority w:val="59"/>
    <w:rsid w:val="00260A40"/>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rsid w:val="00260A40"/>
    <w:pPr>
      <w:tabs>
        <w:tab w:val="center" w:pos="4677"/>
        <w:tab w:val="right" w:pos="9355"/>
      </w:tabs>
    </w:pPr>
  </w:style>
  <w:style w:type="character" w:customStyle="1" w:styleId="af5">
    <w:name w:val="Верхний колонтитул Знак"/>
    <w:basedOn w:val="a0"/>
    <w:link w:val="af4"/>
    <w:uiPriority w:val="99"/>
    <w:rsid w:val="00260A40"/>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260A40"/>
    <w:pPr>
      <w:tabs>
        <w:tab w:val="center" w:pos="4677"/>
        <w:tab w:val="right" w:pos="9355"/>
      </w:tabs>
    </w:pPr>
  </w:style>
  <w:style w:type="character" w:customStyle="1" w:styleId="af7">
    <w:name w:val="Нижний колонтитул Знак"/>
    <w:basedOn w:val="a0"/>
    <w:link w:val="af6"/>
    <w:uiPriority w:val="99"/>
    <w:rsid w:val="00260A4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60A40"/>
    <w:rPr>
      <w:rFonts w:ascii="Times New Roman" w:eastAsia="Times New Roman" w:hAnsi="Times New Roman" w:cs="Times New Roman"/>
      <w:b/>
      <w:bCs/>
      <w:sz w:val="48"/>
      <w:szCs w:val="48"/>
      <w:lang w:eastAsia="ru-RU"/>
    </w:rPr>
  </w:style>
  <w:style w:type="paragraph" w:styleId="af8">
    <w:name w:val="No Spacing"/>
    <w:uiPriority w:val="1"/>
    <w:qFormat/>
    <w:rsid w:val="00260A40"/>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260A40"/>
    <w:pPr>
      <w:spacing w:before="100" w:beforeAutospacing="1" w:after="100" w:afterAutospacing="1"/>
    </w:pPr>
  </w:style>
  <w:style w:type="character" w:customStyle="1" w:styleId="20">
    <w:name w:val="Заголовок 2 Знак"/>
    <w:basedOn w:val="a0"/>
    <w:link w:val="2"/>
    <w:uiPriority w:val="9"/>
    <w:semiHidden/>
    <w:rsid w:val="00260A40"/>
    <w:rPr>
      <w:rFonts w:ascii="Cambria" w:eastAsia="Cambria" w:hAnsi="Cambria" w:cs="Cambria"/>
      <w:b/>
      <w:bCs/>
      <w:color w:val="4F81BD" w:themeColor="accent1"/>
      <w:sz w:val="26"/>
      <w:szCs w:val="26"/>
      <w:lang w:eastAsia="ru-RU"/>
    </w:rPr>
  </w:style>
  <w:style w:type="character" w:customStyle="1" w:styleId="mw-headline">
    <w:name w:val="mw-headline"/>
    <w:basedOn w:val="a0"/>
    <w:rsid w:val="00260A40"/>
  </w:style>
  <w:style w:type="character" w:customStyle="1" w:styleId="mw-editsection">
    <w:name w:val="mw-editsection"/>
    <w:basedOn w:val="a0"/>
    <w:rsid w:val="00260A40"/>
  </w:style>
  <w:style w:type="character" w:customStyle="1" w:styleId="mw-editsection-bracket">
    <w:name w:val="mw-editsection-bracket"/>
    <w:basedOn w:val="a0"/>
    <w:rsid w:val="00260A40"/>
  </w:style>
  <w:style w:type="character" w:customStyle="1" w:styleId="mw-editsection-divider">
    <w:name w:val="mw-editsection-divider"/>
    <w:basedOn w:val="a0"/>
    <w:rsid w:val="00260A40"/>
  </w:style>
  <w:style w:type="character" w:customStyle="1" w:styleId="-">
    <w:name w:val="Интернет-ссылка"/>
    <w:basedOn w:val="a0"/>
    <w:uiPriority w:val="99"/>
    <w:unhideWhenUsed/>
    <w:rsid w:val="00260A40"/>
    <w:rPr>
      <w:color w:val="0000FF" w:themeColor="hyperlink"/>
      <w:u w:val="single"/>
    </w:rPr>
  </w:style>
  <w:style w:type="paragraph" w:customStyle="1" w:styleId="afa">
    <w:name w:val="Содержимое таблицы"/>
    <w:basedOn w:val="a"/>
    <w:qFormat/>
    <w:rsid w:val="00260A4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sid w:val="00260A40"/>
    <w:rPr>
      <w:sz w:val="20"/>
      <w:szCs w:val="20"/>
    </w:rPr>
  </w:style>
  <w:style w:type="character" w:customStyle="1" w:styleId="afc">
    <w:name w:val="Текст сноски Знак"/>
    <w:basedOn w:val="a0"/>
    <w:link w:val="afb"/>
    <w:uiPriority w:val="99"/>
    <w:semiHidden/>
    <w:rsid w:val="00260A40"/>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260A40"/>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ParagraphStyle">
    <w:name w:val="Paragraph Style"/>
    <w:rsid w:val="00404F78"/>
    <w:pPr>
      <w:autoSpaceDE w:val="0"/>
      <w:autoSpaceDN w:val="0"/>
      <w:adjustRightInd w:val="0"/>
      <w:spacing w:after="0" w:line="240" w:lineRule="auto"/>
    </w:pPr>
    <w:rPr>
      <w:rFonts w:ascii="Arial" w:eastAsiaTheme="minorHAnsi" w:hAnsi="Arial" w:cs="Arial"/>
      <w:sz w:val="24"/>
      <w:szCs w:val="24"/>
    </w:rPr>
  </w:style>
  <w:style w:type="paragraph" w:customStyle="1" w:styleId="TableParagraph">
    <w:name w:val="Table Paragraph"/>
    <w:basedOn w:val="a"/>
    <w:uiPriority w:val="1"/>
    <w:qFormat/>
    <w:rsid w:val="00404F78"/>
    <w:pPr>
      <w:widowControl w:val="0"/>
    </w:pPr>
    <w:rPr>
      <w:rFonts w:asciiTheme="minorHAnsi" w:eastAsiaTheme="minorHAnsi" w:hAnsiTheme="minorHAnsi" w:cstheme="minorBidi"/>
      <w:sz w:val="22"/>
      <w:szCs w:val="22"/>
      <w:lang w:val="en-US" w:eastAsia="en-US"/>
    </w:rPr>
  </w:style>
  <w:style w:type="character" w:styleId="aff3">
    <w:name w:val="Strong"/>
    <w:basedOn w:val="a0"/>
    <w:uiPriority w:val="22"/>
    <w:qFormat/>
    <w:rsid w:val="00413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91A3707-1D4E-4D1A-A5B9-CD1C2055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виктор</cp:lastModifiedBy>
  <cp:revision>2</cp:revision>
  <dcterms:created xsi:type="dcterms:W3CDTF">2024-11-24T08:25:00Z</dcterms:created>
  <dcterms:modified xsi:type="dcterms:W3CDTF">2024-11-24T08:25:00Z</dcterms:modified>
</cp:coreProperties>
</file>